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FD7B1A" w:rsidTr="003B3E16">
        <w:tc>
          <w:tcPr>
            <w:tcW w:w="10031" w:type="dxa"/>
          </w:tcPr>
          <w:p w:rsidR="00FD7B1A" w:rsidRDefault="00FD7B1A" w:rsidP="003B3E16">
            <w:pPr>
              <w:jc w:val="center"/>
              <w:rPr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16585" cy="775970"/>
                  <wp:effectExtent l="19050" t="0" r="0" b="0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B1A" w:rsidRDefault="00FD7B1A" w:rsidP="003B3E16">
            <w:pPr>
              <w:jc w:val="center"/>
              <w:rPr>
                <w:sz w:val="16"/>
              </w:rPr>
            </w:pPr>
          </w:p>
          <w:p w:rsidR="00FD7B1A" w:rsidRDefault="00FD7B1A" w:rsidP="003B3E16">
            <w:pPr>
              <w:pStyle w:val="1"/>
            </w:pPr>
            <w:r>
              <w:t>АДМИНИСТРАЦИЯ ПОЧИНКОВСКОГО МУНИЦИПАЛЬНОГО ОКРУГА</w:t>
            </w:r>
          </w:p>
          <w:p w:rsidR="00FD7B1A" w:rsidRDefault="00FD7B1A" w:rsidP="003B3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НИЖЕГОРОДСКОЙ ОБЛАСТИ</w:t>
            </w:r>
          </w:p>
          <w:p w:rsidR="00FD7B1A" w:rsidRDefault="00FD7B1A" w:rsidP="003B3E16">
            <w:pPr>
              <w:jc w:val="center"/>
            </w:pPr>
            <w:r>
              <w:rPr>
                <w:b/>
                <w:sz w:val="48"/>
              </w:rPr>
              <w:t>ПОСТАНОВЛЕНИЕ</w:t>
            </w:r>
          </w:p>
        </w:tc>
      </w:tr>
    </w:tbl>
    <w:p w:rsidR="00125B41" w:rsidRPr="00125B41" w:rsidRDefault="00125B41" w:rsidP="00FD7B1A">
      <w:pPr>
        <w:jc w:val="both"/>
        <w:rPr>
          <w:sz w:val="10"/>
          <w:szCs w:val="10"/>
        </w:rPr>
      </w:pPr>
    </w:p>
    <w:p w:rsidR="00FD7B1A" w:rsidRDefault="00FD7B1A" w:rsidP="00FD7B1A">
      <w:pPr>
        <w:jc w:val="both"/>
        <w:rPr>
          <w:sz w:val="28"/>
        </w:rPr>
      </w:pPr>
      <w:r>
        <w:rPr>
          <w:sz w:val="28"/>
        </w:rPr>
        <w:t xml:space="preserve">от </w:t>
      </w:r>
      <w:bookmarkStart w:id="0" w:name="_GoBack"/>
      <w:r w:rsidR="005C50A8">
        <w:rPr>
          <w:sz w:val="28"/>
          <w:u w:val="single"/>
        </w:rPr>
        <w:t>2</w:t>
      </w:r>
      <w:r w:rsidR="00E00420">
        <w:rPr>
          <w:sz w:val="28"/>
          <w:u w:val="single"/>
        </w:rPr>
        <w:t>6</w:t>
      </w:r>
      <w:r w:rsidR="00DF55B1" w:rsidRPr="00DF55B1">
        <w:rPr>
          <w:sz w:val="28"/>
          <w:u w:val="single"/>
        </w:rPr>
        <w:t>.05.2026</w:t>
      </w:r>
      <w:bookmarkEnd w:id="0"/>
      <w:r>
        <w:rPr>
          <w:sz w:val="28"/>
        </w:rPr>
        <w:t xml:space="preserve"> № </w:t>
      </w:r>
      <w:r w:rsidR="00015A81">
        <w:rPr>
          <w:sz w:val="28"/>
          <w:u w:val="single"/>
        </w:rPr>
        <w:t>6</w:t>
      </w:r>
      <w:r w:rsidR="00F062AB">
        <w:rPr>
          <w:sz w:val="28"/>
          <w:u w:val="single"/>
        </w:rPr>
        <w:t>3</w:t>
      </w:r>
      <w:r w:rsidR="00B27060">
        <w:rPr>
          <w:sz w:val="28"/>
          <w:u w:val="single"/>
        </w:rPr>
        <w:t>8</w:t>
      </w:r>
    </w:p>
    <w:p w:rsidR="00FD7B1A" w:rsidRPr="00125B41" w:rsidRDefault="00125B41" w:rsidP="00FD7B1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102235</wp:posOffset>
                </wp:positionV>
                <wp:extent cx="114300" cy="0"/>
                <wp:effectExtent l="6350" t="12700" r="12700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8.05pt" to="2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1U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114300" cy="0"/>
                <wp:effectExtent l="11430" t="6985" r="7620" b="120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2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+X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102235</wp:posOffset>
                </wp:positionV>
                <wp:extent cx="0" cy="114300"/>
                <wp:effectExtent l="6350" t="12700" r="12700" b="63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8.05pt" to="237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tKFwIAADE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0" cy="114300"/>
                <wp:effectExtent l="11430" t="6985" r="762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-6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2QFwIAADE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">
                <w10:anchorlock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FD7B1A" w:rsidRPr="00C137CF" w:rsidTr="003B3E16">
        <w:tc>
          <w:tcPr>
            <w:tcW w:w="4786" w:type="dxa"/>
            <w:hideMark/>
          </w:tcPr>
          <w:p w:rsidR="00FD7B1A" w:rsidRPr="00C137CF" w:rsidRDefault="00B27060" w:rsidP="00F45B1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B27060">
              <w:rPr>
                <w:sz w:val="28"/>
                <w:szCs w:val="28"/>
              </w:rPr>
              <w:t>О внесении</w:t>
            </w:r>
            <w:r>
              <w:rPr>
                <w:sz w:val="28"/>
                <w:szCs w:val="28"/>
              </w:rPr>
              <w:t xml:space="preserve"> изменений</w:t>
            </w:r>
            <w:r w:rsidRPr="00B27060">
              <w:rPr>
                <w:sz w:val="28"/>
                <w:szCs w:val="28"/>
              </w:rPr>
              <w:t xml:space="preserve"> в административный регламент</w:t>
            </w:r>
            <w:r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B27060">
              <w:rPr>
                <w:sz w:val="28"/>
                <w:szCs w:val="28"/>
              </w:rPr>
              <w:t>Починковского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>Нижегородской</w:t>
            </w:r>
            <w:r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>области по</w:t>
            </w:r>
            <w:r w:rsidR="006D3350"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>предоставлению</w:t>
            </w:r>
            <w:r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</w:t>
            </w:r>
            <w:r w:rsidRPr="00B27060">
              <w:rPr>
                <w:sz w:val="28"/>
                <w:szCs w:val="28"/>
              </w:rPr>
              <w:t>услуги «Постановка граждан на учет в качестве лиц, имеющих право на предоставление земельных участков в собственность бесплатно»</w:t>
            </w:r>
          </w:p>
        </w:tc>
        <w:tc>
          <w:tcPr>
            <w:tcW w:w="4784" w:type="dxa"/>
          </w:tcPr>
          <w:p w:rsidR="00FD7B1A" w:rsidRPr="00C137CF" w:rsidRDefault="00FD7B1A" w:rsidP="003B3E1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F062AB" w:rsidRPr="00F062AB" w:rsidRDefault="00F062AB" w:rsidP="00F062AB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B27060">
        <w:rPr>
          <w:sz w:val="28"/>
          <w:szCs w:val="28"/>
        </w:rPr>
        <w:t>В соответствии с Федеральным законом от 20.03.2025 № ЗЗ-ФЗ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Законом Нижегородской области от 29.06.2015 № 88-</w:t>
      </w:r>
      <w:r>
        <w:rPr>
          <w:sz w:val="28"/>
          <w:szCs w:val="28"/>
        </w:rPr>
        <w:t>З</w:t>
      </w:r>
      <w:r w:rsidRPr="00B27060">
        <w:rPr>
          <w:sz w:val="28"/>
          <w:szCs w:val="28"/>
        </w:rPr>
        <w:t xml:space="preserve"> «О предоставлении земельных участков отдельным категориям граждан в собственность бесплатно на территории Нижегородской области» в целях повышения качества исполнения и</w:t>
      </w:r>
      <w:proofErr w:type="gramEnd"/>
      <w:r w:rsidRPr="00B27060">
        <w:rPr>
          <w:sz w:val="28"/>
          <w:szCs w:val="28"/>
        </w:rPr>
        <w:t xml:space="preserve"> доступности муниципальной услуги: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B27060">
        <w:rPr>
          <w:sz w:val="28"/>
          <w:szCs w:val="28"/>
        </w:rPr>
        <w:t xml:space="preserve">Внести изменения в административный регламент администрации </w:t>
      </w:r>
      <w:proofErr w:type="spellStart"/>
      <w:r w:rsidRPr="00B27060">
        <w:rPr>
          <w:sz w:val="28"/>
          <w:szCs w:val="28"/>
        </w:rPr>
        <w:t>Починковского</w:t>
      </w:r>
      <w:proofErr w:type="spellEnd"/>
      <w:r w:rsidRPr="00B27060">
        <w:rPr>
          <w:sz w:val="28"/>
          <w:szCs w:val="28"/>
        </w:rPr>
        <w:t xml:space="preserve"> муниципального округа Нижегородской области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бесплатно», утвержденный постановлением администрации </w:t>
      </w:r>
      <w:proofErr w:type="spellStart"/>
      <w:r w:rsidRPr="00B27060">
        <w:rPr>
          <w:sz w:val="28"/>
          <w:szCs w:val="28"/>
        </w:rPr>
        <w:t>Починковского</w:t>
      </w:r>
      <w:proofErr w:type="spellEnd"/>
      <w:r w:rsidRPr="00B27060">
        <w:rPr>
          <w:sz w:val="28"/>
          <w:szCs w:val="28"/>
        </w:rPr>
        <w:t xml:space="preserve"> муниципального округа от 07.03.2023 № 211 (в редакции постановления администрации </w:t>
      </w:r>
      <w:proofErr w:type="spellStart"/>
      <w:r w:rsidRPr="00B27060">
        <w:rPr>
          <w:sz w:val="28"/>
          <w:szCs w:val="28"/>
        </w:rPr>
        <w:t>Починковского</w:t>
      </w:r>
      <w:proofErr w:type="spellEnd"/>
      <w:r w:rsidRPr="00B27060">
        <w:rPr>
          <w:sz w:val="28"/>
          <w:szCs w:val="28"/>
        </w:rPr>
        <w:t xml:space="preserve"> муниципального округа от 09.10.2024 № 1133, постановления администрации </w:t>
      </w:r>
      <w:proofErr w:type="spellStart"/>
      <w:r w:rsidRPr="00B27060">
        <w:rPr>
          <w:sz w:val="28"/>
          <w:szCs w:val="28"/>
        </w:rPr>
        <w:t>Починковского</w:t>
      </w:r>
      <w:proofErr w:type="spellEnd"/>
      <w:r w:rsidRPr="00B27060">
        <w:rPr>
          <w:sz w:val="28"/>
          <w:szCs w:val="28"/>
        </w:rPr>
        <w:t xml:space="preserve"> муниципального округа от 28.02.2025 № 282) следующего содержания:</w:t>
      </w:r>
      <w:proofErr w:type="gramEnd"/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В пункте 2.6.1 слова «16 рабочих дней» заменить словами «8 рабочих дней»;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В пункте 2.8.1.1.14 абзацы 4-8 исключить;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Пункт 2.8.1.2 изложить в следующей редакции: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«2.8.1.2. Исчерпывающий перечень документов, находящихся в распоряжении государственных органов, органов местного самоуправления и иных организаций, которые заявитель или представитель заявителя также вправе представить самостоятельно: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выписка из Единого государственного реестра недвижимости о правах отдельного лица на имеющиеся у него объекты недвижимого имущества;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 xml:space="preserve">выписка из </w:t>
      </w:r>
      <w:proofErr w:type="spellStart"/>
      <w:r w:rsidRPr="00B27060">
        <w:rPr>
          <w:sz w:val="28"/>
          <w:szCs w:val="28"/>
        </w:rPr>
        <w:t>похозяйственной</w:t>
      </w:r>
      <w:proofErr w:type="spellEnd"/>
      <w:r w:rsidRPr="00B27060">
        <w:rPr>
          <w:sz w:val="28"/>
          <w:szCs w:val="28"/>
        </w:rPr>
        <w:t xml:space="preserve"> книги о наличии у гражданина на праве постоянного (бессрочного) пользования, пожизненного наследуемого владения или ином вещном праве земельных участков, предоставленных для личного подсобного хозяйства (с правом возведения жилого дома);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выписка из поземельной книги о правах отдельного лица на имеющиеся у него объекты недвижимости;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справка органа местного самоуправления муниципального образования Нижегородской области о том, что заявитель состоит на учете граждан в качестве нуждающихся в жилых помещениях, предоставляемых по договорам социального найма;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справка из ГУ МЧС России, подтверждающая факт гибели жилого помещения в результате чрезвычайной ситуации природного или техногенного характера;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справка из органа технической инвентаризации о технической характеристике погибшего объекта недвижимости (на дату последней проведенной инвентаризации);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справка органа местного самоуправления муниципального образования Нижегородской области по месту нахождения утраченного жилого помещения, о нахождении заявителя (членов его семьи) на учете граждан, лишившихся жилого помещения в результате чрезвычайных ситуаций природного или техногенного характера;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 xml:space="preserve">справка органа местного самоуправления муниципального образования Нижегородской области, подтверждающая факт признания жилого помещения </w:t>
      </w:r>
      <w:proofErr w:type="gramStart"/>
      <w:r w:rsidRPr="00B27060">
        <w:rPr>
          <w:sz w:val="28"/>
          <w:szCs w:val="28"/>
        </w:rPr>
        <w:t>непригодным</w:t>
      </w:r>
      <w:proofErr w:type="gramEnd"/>
      <w:r w:rsidRPr="00B27060">
        <w:rPr>
          <w:sz w:val="28"/>
          <w:szCs w:val="28"/>
        </w:rPr>
        <w:t xml:space="preserve"> для проживания;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копия документа, подтверждающего право гражданина на получение в текущем финансовом году денежной выплаты на строительство жилого дома.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копия свидетельства о регистрации по месту пребывания (для граждан, не имеющих постоянной регистрации на территории Нижегородской области).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подтверждение из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семьи, либо об отсутствии сведений о передаче детей под опеку (попечительство), в том числе в приемные семьи;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копия контракта о пребывании в добровольческом формировании, содействующем выполнению задач, возложенных на Вооруженные Силы Российской Федерации (для лиц, заключивших такой контракт);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справка с места службы (работы) о нахождении в командировке в зоне специальной военной операции в период времени (оригинал);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копия удостоверения ветерана боевых действий установленного образца;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копии документов, подтверждающих наличие звания Героя Российской Федерации, полученного за заслуги в ходе участия в специальной военной операции, установленного образца (для лиц, удостоенных звания Героя Российской Федерации);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 xml:space="preserve">копии документов, подтверждающих наличие государственной награды (ордена, медали) Российской Федерации, полученной за заслуги в ходе участия в специальной военной операции, установленного образца (в соответствии с Указом Президента Российской Федерации от 07.09.2010 № 1099 «О мерах по </w:t>
      </w:r>
      <w:r w:rsidRPr="00B27060">
        <w:rPr>
          <w:sz w:val="28"/>
          <w:szCs w:val="28"/>
        </w:rPr>
        <w:lastRenderedPageBreak/>
        <w:t>совершенствованию государственной наградной системы Российской Федерации»);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копии документов, подтверждающих состав семьи и родственную связь заявителя с гражданином, который погиб (умер) вследствие увечья (ранения, травмы, контузии) или заболевания, полученных им в ходе участия в специальной военной операции, а именно: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при наличии у гражданина семьи (супруг</w:t>
      </w:r>
      <w:proofErr w:type="gramStart"/>
      <w:r w:rsidRPr="00B27060">
        <w:rPr>
          <w:sz w:val="28"/>
          <w:szCs w:val="28"/>
        </w:rPr>
        <w:t>и(</w:t>
      </w:r>
      <w:proofErr w:type="gramEnd"/>
      <w:r w:rsidRPr="00B27060">
        <w:rPr>
          <w:sz w:val="28"/>
          <w:szCs w:val="28"/>
        </w:rPr>
        <w:t>а), детей):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копии документов, удостоверяющих личность супруг</w:t>
      </w:r>
      <w:proofErr w:type="gramStart"/>
      <w:r w:rsidRPr="00B27060">
        <w:rPr>
          <w:sz w:val="28"/>
          <w:szCs w:val="28"/>
        </w:rPr>
        <w:t>и(</w:t>
      </w:r>
      <w:proofErr w:type="gramEnd"/>
      <w:r w:rsidRPr="00B27060">
        <w:rPr>
          <w:sz w:val="28"/>
          <w:szCs w:val="28"/>
        </w:rPr>
        <w:t>а), детей и членов семьи указанного гражданина;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свидетельство о браке - для супруг</w:t>
      </w:r>
      <w:proofErr w:type="gramStart"/>
      <w:r w:rsidRPr="00B27060">
        <w:rPr>
          <w:sz w:val="28"/>
          <w:szCs w:val="28"/>
        </w:rPr>
        <w:t>и(</w:t>
      </w:r>
      <w:proofErr w:type="gramEnd"/>
      <w:r w:rsidRPr="00B27060">
        <w:rPr>
          <w:sz w:val="28"/>
          <w:szCs w:val="28"/>
        </w:rPr>
        <w:t>а) указанного гражданина;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свидетельства о рождении (установлении отцовства, усыновлении (удочерении) - для детей указанного гражданина;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копия решения суда о признании членом семьи указанного гражданина - для членов семьи, признанных таковыми по решению суда.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при отсутствии у гражданина семьи (супруг</w:t>
      </w:r>
      <w:proofErr w:type="gramStart"/>
      <w:r w:rsidRPr="00B27060">
        <w:rPr>
          <w:sz w:val="28"/>
          <w:szCs w:val="28"/>
        </w:rPr>
        <w:t>и(</w:t>
      </w:r>
      <w:proofErr w:type="gramEnd"/>
      <w:r w:rsidRPr="00B27060">
        <w:rPr>
          <w:sz w:val="28"/>
          <w:szCs w:val="28"/>
        </w:rPr>
        <w:t>а) и детей) право на получение земельного участка получают родители (родитель) указанного гражданина, который представляет свидетельство о рождении указанного гражданина (об установлении отцовства, об усыновлении (удочерении)).».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В абзаце 3 пункта 3.4.2.7 слова «25 календарных дней» заменить словами «4 рабочих дня»;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Пункт 3.4.3.3 изложить в следующей редакции: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 xml:space="preserve">«3.4.3.3. Срок предоставления результата муниципальной услуги с момента принятия решения о предоставлении (об отказе в предоставлении) муниципальной услуги </w:t>
      </w:r>
      <w:r>
        <w:rPr>
          <w:sz w:val="28"/>
          <w:szCs w:val="28"/>
        </w:rPr>
        <w:t>–</w:t>
      </w:r>
      <w:r w:rsidRPr="00B27060">
        <w:rPr>
          <w:sz w:val="28"/>
          <w:szCs w:val="28"/>
        </w:rPr>
        <w:t xml:space="preserve"> в режиме реального времени</w:t>
      </w:r>
      <w:proofErr w:type="gramStart"/>
      <w:r w:rsidRPr="00B27060">
        <w:rPr>
          <w:sz w:val="28"/>
          <w:szCs w:val="28"/>
        </w:rPr>
        <w:t>.»;</w:t>
      </w:r>
      <w:proofErr w:type="gramEnd"/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1.6.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Разделы 4, 5 исключить.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 xml:space="preserve">Управлению делами администрации </w:t>
      </w:r>
      <w:proofErr w:type="spellStart"/>
      <w:r w:rsidRPr="00B27060">
        <w:rPr>
          <w:sz w:val="28"/>
          <w:szCs w:val="28"/>
        </w:rPr>
        <w:t>Починковского</w:t>
      </w:r>
      <w:proofErr w:type="spellEnd"/>
      <w:r w:rsidRPr="00B27060">
        <w:rPr>
          <w:sz w:val="28"/>
          <w:szCs w:val="28"/>
        </w:rPr>
        <w:t xml:space="preserve"> муниципального округа обеспечить размещение настоящего постановления на официальном сайте администрации в информационно-</w:t>
      </w:r>
      <w:r>
        <w:rPr>
          <w:sz w:val="28"/>
          <w:szCs w:val="28"/>
        </w:rPr>
        <w:t>теле</w:t>
      </w:r>
      <w:r w:rsidRPr="00B27060">
        <w:rPr>
          <w:sz w:val="28"/>
          <w:szCs w:val="28"/>
        </w:rPr>
        <w:t>коммуникационной сети «Интернет».</w:t>
      </w:r>
    </w:p>
    <w:p w:rsidR="00B27060" w:rsidRPr="00B27060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2706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27060"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FD7B1A" w:rsidRPr="00C137CF" w:rsidRDefault="00B27060" w:rsidP="00B270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2706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B27060">
        <w:rPr>
          <w:sz w:val="28"/>
          <w:szCs w:val="28"/>
        </w:rPr>
        <w:t>Контроль за</w:t>
      </w:r>
      <w:proofErr w:type="gramEnd"/>
      <w:r w:rsidRPr="00B27060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округа Елисеева B.C.</w:t>
      </w:r>
    </w:p>
    <w:p w:rsidR="00FD7B1A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C48D4" w:rsidRPr="00C137CF" w:rsidRDefault="004C48D4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D7B1A" w:rsidRPr="00C137CF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D7B1A" w:rsidRPr="00C137CF" w:rsidRDefault="00FD7B1A" w:rsidP="00FD7B1A">
      <w:pPr>
        <w:jc w:val="both"/>
        <w:rPr>
          <w:sz w:val="28"/>
          <w:szCs w:val="28"/>
        </w:rPr>
      </w:pPr>
      <w:r w:rsidRPr="00C137CF">
        <w:rPr>
          <w:sz w:val="28"/>
          <w:szCs w:val="28"/>
        </w:rPr>
        <w:t>Глава местного самоуправления</w:t>
      </w:r>
    </w:p>
    <w:p w:rsidR="00FD7B1A" w:rsidRDefault="00FD7B1A" w:rsidP="00FD7B1A">
      <w:pPr>
        <w:shd w:val="clear" w:color="auto" w:fill="FFFFFF"/>
        <w:tabs>
          <w:tab w:val="left" w:pos="8505"/>
        </w:tabs>
        <w:ind w:left="5"/>
        <w:rPr>
          <w:sz w:val="28"/>
          <w:szCs w:val="28"/>
        </w:rPr>
      </w:pPr>
      <w:r w:rsidRPr="00C137CF">
        <w:rPr>
          <w:sz w:val="28"/>
          <w:szCs w:val="28"/>
        </w:rPr>
        <w:t>округа</w:t>
      </w:r>
      <w:r w:rsidRPr="00C137CF">
        <w:rPr>
          <w:sz w:val="28"/>
          <w:szCs w:val="28"/>
        </w:rPr>
        <w:tab/>
      </w:r>
      <w:r w:rsidR="00D10D9E" w:rsidRPr="00C137CF">
        <w:rPr>
          <w:sz w:val="28"/>
          <w:szCs w:val="28"/>
        </w:rPr>
        <w:t>А</w:t>
      </w:r>
      <w:r w:rsidRPr="00C137CF">
        <w:rPr>
          <w:sz w:val="28"/>
          <w:szCs w:val="28"/>
        </w:rPr>
        <w:t xml:space="preserve">.В. </w:t>
      </w:r>
      <w:proofErr w:type="spellStart"/>
      <w:r w:rsidR="00D10D9E" w:rsidRPr="00C137CF">
        <w:rPr>
          <w:sz w:val="28"/>
          <w:szCs w:val="28"/>
        </w:rPr>
        <w:t>Мелин</w:t>
      </w:r>
      <w:proofErr w:type="spellEnd"/>
    </w:p>
    <w:sectPr w:rsidR="00FD7B1A" w:rsidSect="00A123FE">
      <w:pgSz w:w="11906" w:h="16838"/>
      <w:pgMar w:top="567" w:right="566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1A"/>
    <w:rsid w:val="00015A81"/>
    <w:rsid w:val="000246AD"/>
    <w:rsid w:val="000672A3"/>
    <w:rsid w:val="000C091B"/>
    <w:rsid w:val="000E3BE6"/>
    <w:rsid w:val="00105263"/>
    <w:rsid w:val="00125B41"/>
    <w:rsid w:val="00126FE0"/>
    <w:rsid w:val="00151F64"/>
    <w:rsid w:val="0018536E"/>
    <w:rsid w:val="001C4295"/>
    <w:rsid w:val="002311C5"/>
    <w:rsid w:val="002427A5"/>
    <w:rsid w:val="00256131"/>
    <w:rsid w:val="00283AF1"/>
    <w:rsid w:val="002C6F42"/>
    <w:rsid w:val="002D2CFA"/>
    <w:rsid w:val="002D6171"/>
    <w:rsid w:val="002E6689"/>
    <w:rsid w:val="00335830"/>
    <w:rsid w:val="003639F2"/>
    <w:rsid w:val="003759F3"/>
    <w:rsid w:val="003807AC"/>
    <w:rsid w:val="003E5BC7"/>
    <w:rsid w:val="003F24B1"/>
    <w:rsid w:val="003F6189"/>
    <w:rsid w:val="00480F7E"/>
    <w:rsid w:val="004A5A9E"/>
    <w:rsid w:val="004C48D4"/>
    <w:rsid w:val="004F45F8"/>
    <w:rsid w:val="00525785"/>
    <w:rsid w:val="005A1BDE"/>
    <w:rsid w:val="005C50A8"/>
    <w:rsid w:val="005D3878"/>
    <w:rsid w:val="00622025"/>
    <w:rsid w:val="00632D44"/>
    <w:rsid w:val="00664749"/>
    <w:rsid w:val="00692E3E"/>
    <w:rsid w:val="006A0EF7"/>
    <w:rsid w:val="006A1EB6"/>
    <w:rsid w:val="006D3350"/>
    <w:rsid w:val="006D4725"/>
    <w:rsid w:val="00756040"/>
    <w:rsid w:val="0076280A"/>
    <w:rsid w:val="007F7016"/>
    <w:rsid w:val="0083591A"/>
    <w:rsid w:val="00843381"/>
    <w:rsid w:val="00844CC2"/>
    <w:rsid w:val="00864967"/>
    <w:rsid w:val="00910F49"/>
    <w:rsid w:val="009A5221"/>
    <w:rsid w:val="00A123FE"/>
    <w:rsid w:val="00A3464F"/>
    <w:rsid w:val="00A50DB4"/>
    <w:rsid w:val="00A84001"/>
    <w:rsid w:val="00AC425A"/>
    <w:rsid w:val="00B27060"/>
    <w:rsid w:val="00B80542"/>
    <w:rsid w:val="00B904AE"/>
    <w:rsid w:val="00B90853"/>
    <w:rsid w:val="00BA58BB"/>
    <w:rsid w:val="00BA79AE"/>
    <w:rsid w:val="00BB0791"/>
    <w:rsid w:val="00C137CF"/>
    <w:rsid w:val="00C162B1"/>
    <w:rsid w:val="00C32EF8"/>
    <w:rsid w:val="00C90AAA"/>
    <w:rsid w:val="00CD072D"/>
    <w:rsid w:val="00D10D9E"/>
    <w:rsid w:val="00D206DC"/>
    <w:rsid w:val="00D46B93"/>
    <w:rsid w:val="00D704D4"/>
    <w:rsid w:val="00D9345C"/>
    <w:rsid w:val="00DD3F07"/>
    <w:rsid w:val="00DF146E"/>
    <w:rsid w:val="00DF55B1"/>
    <w:rsid w:val="00E00420"/>
    <w:rsid w:val="00E214E3"/>
    <w:rsid w:val="00E66329"/>
    <w:rsid w:val="00EA2B9B"/>
    <w:rsid w:val="00EA51A6"/>
    <w:rsid w:val="00EC1906"/>
    <w:rsid w:val="00EC5E44"/>
    <w:rsid w:val="00EC7082"/>
    <w:rsid w:val="00EF588B"/>
    <w:rsid w:val="00F062AB"/>
    <w:rsid w:val="00F45B12"/>
    <w:rsid w:val="00F83832"/>
    <w:rsid w:val="00FB5C6F"/>
    <w:rsid w:val="00FD3AAB"/>
    <w:rsid w:val="00FD7B1A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2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2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Юра</cp:lastModifiedBy>
  <cp:revision>4</cp:revision>
  <cp:lastPrinted>2026-05-26T12:38:00Z</cp:lastPrinted>
  <dcterms:created xsi:type="dcterms:W3CDTF">2026-05-26T12:39:00Z</dcterms:created>
  <dcterms:modified xsi:type="dcterms:W3CDTF">2026-05-27T08:28:00Z</dcterms:modified>
</cp:coreProperties>
</file>