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C0E39" w:rsidTr="001857EC">
        <w:tc>
          <w:tcPr>
            <w:tcW w:w="10031" w:type="dxa"/>
          </w:tcPr>
          <w:p w:rsidR="003C0E39" w:rsidRDefault="00C82872" w:rsidP="00DF42B5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20395" cy="771525"/>
                  <wp:effectExtent l="19050" t="0" r="825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E39" w:rsidRDefault="001857EC" w:rsidP="00DF42B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3C0E39" w:rsidRDefault="003C0E39" w:rsidP="00DF42B5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3C0E39" w:rsidRDefault="003C0E39" w:rsidP="00DF42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3C0E39" w:rsidRDefault="003C0E39" w:rsidP="00DF42B5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810F86" w:rsidRPr="00810F86" w:rsidRDefault="00810F86" w:rsidP="003C0E39">
      <w:pPr>
        <w:jc w:val="both"/>
        <w:rPr>
          <w:sz w:val="10"/>
          <w:szCs w:val="10"/>
        </w:rPr>
      </w:pPr>
    </w:p>
    <w:p w:rsidR="003C0E39" w:rsidRDefault="003C0E39" w:rsidP="003C0E39">
      <w:pPr>
        <w:jc w:val="both"/>
        <w:rPr>
          <w:sz w:val="28"/>
        </w:rPr>
      </w:pPr>
      <w:r>
        <w:rPr>
          <w:sz w:val="28"/>
        </w:rPr>
        <w:t xml:space="preserve">от </w:t>
      </w:r>
      <w:r w:rsidR="00810F86" w:rsidRPr="00810F86">
        <w:rPr>
          <w:sz w:val="28"/>
          <w:u w:val="single"/>
        </w:rPr>
        <w:t>17.12.2025</w:t>
      </w:r>
      <w:r w:rsidR="00810F86">
        <w:rPr>
          <w:sz w:val="28"/>
        </w:rPr>
        <w:t xml:space="preserve"> </w:t>
      </w:r>
      <w:r>
        <w:rPr>
          <w:sz w:val="28"/>
        </w:rPr>
        <w:t xml:space="preserve">№ </w:t>
      </w:r>
      <w:r w:rsidR="00810F86" w:rsidRPr="00810F86">
        <w:rPr>
          <w:sz w:val="28"/>
          <w:u w:val="single"/>
        </w:rPr>
        <w:t>1261</w:t>
      </w:r>
    </w:p>
    <w:p w:rsidR="003C0E39" w:rsidRDefault="00912CFD" w:rsidP="003C0E39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46A99" w:rsidRPr="00FC2A4E" w:rsidRDefault="00846A99" w:rsidP="00846A99">
      <w:pPr>
        <w:shd w:val="clear" w:color="auto" w:fill="FFFFFF"/>
        <w:ind w:left="5" w:right="4819"/>
        <w:jc w:val="both"/>
      </w:pPr>
      <w:r w:rsidRPr="00FC2A4E">
        <w:rPr>
          <w:spacing w:val="-8"/>
          <w:sz w:val="28"/>
          <w:szCs w:val="28"/>
        </w:rPr>
        <w:t xml:space="preserve">Об </w:t>
      </w:r>
      <w:r w:rsidRPr="00FC2A4E">
        <w:rPr>
          <w:spacing w:val="-2"/>
          <w:sz w:val="28"/>
          <w:szCs w:val="28"/>
        </w:rPr>
        <w:t>обеспечении п</w:t>
      </w:r>
      <w:r w:rsidRPr="00FC2A4E">
        <w:rPr>
          <w:spacing w:val="-4"/>
          <w:sz w:val="28"/>
          <w:szCs w:val="28"/>
        </w:rPr>
        <w:t xml:space="preserve">ожарной </w:t>
      </w:r>
      <w:r w:rsidRPr="00FC2A4E">
        <w:rPr>
          <w:sz w:val="28"/>
          <w:szCs w:val="28"/>
        </w:rPr>
        <w:t xml:space="preserve">безопасности объектов и населенных </w:t>
      </w:r>
      <w:r w:rsidRPr="00FC2A4E">
        <w:rPr>
          <w:spacing w:val="-2"/>
          <w:sz w:val="28"/>
          <w:szCs w:val="28"/>
        </w:rPr>
        <w:t xml:space="preserve">пунктов Починковского муниципального округа Нижегородской области в зимний </w:t>
      </w:r>
      <w:r w:rsidRPr="00FC2A4E">
        <w:rPr>
          <w:sz w:val="28"/>
          <w:szCs w:val="28"/>
        </w:rPr>
        <w:t>период 20</w:t>
      </w:r>
      <w:r w:rsidR="00505C35">
        <w:rPr>
          <w:sz w:val="28"/>
          <w:szCs w:val="28"/>
        </w:rPr>
        <w:t>2</w:t>
      </w:r>
      <w:r w:rsidR="00215843">
        <w:rPr>
          <w:sz w:val="28"/>
          <w:szCs w:val="28"/>
        </w:rPr>
        <w:t>5</w:t>
      </w:r>
      <w:r w:rsidRPr="00FC2A4E">
        <w:rPr>
          <w:sz w:val="28"/>
          <w:szCs w:val="28"/>
        </w:rPr>
        <w:t>-202</w:t>
      </w:r>
      <w:r w:rsidR="00215843">
        <w:rPr>
          <w:sz w:val="28"/>
          <w:szCs w:val="28"/>
        </w:rPr>
        <w:t>6</w:t>
      </w:r>
      <w:r w:rsidRPr="00FC2A4E">
        <w:rPr>
          <w:sz w:val="28"/>
          <w:szCs w:val="28"/>
        </w:rPr>
        <w:t xml:space="preserve"> годов</w:t>
      </w:r>
    </w:p>
    <w:p w:rsidR="00132699" w:rsidRPr="00FC2A4E" w:rsidRDefault="00132699" w:rsidP="00683D47">
      <w:pPr>
        <w:shd w:val="clear" w:color="auto" w:fill="FFFFFF"/>
        <w:tabs>
          <w:tab w:val="left" w:pos="142"/>
          <w:tab w:val="left" w:pos="993"/>
          <w:tab w:val="left" w:pos="1134"/>
        </w:tabs>
        <w:ind w:firstLine="567"/>
        <w:jc w:val="both"/>
        <w:rPr>
          <w:spacing w:val="-1"/>
          <w:sz w:val="28"/>
          <w:szCs w:val="28"/>
        </w:rPr>
      </w:pPr>
    </w:p>
    <w:p w:rsidR="00683D47" w:rsidRPr="00FC2A4E" w:rsidRDefault="00D67714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proofErr w:type="gramStart"/>
      <w:r w:rsidRPr="00FC2A4E">
        <w:rPr>
          <w:sz w:val="28"/>
          <w:szCs w:val="28"/>
        </w:rPr>
        <w:t xml:space="preserve">Во исполнение </w:t>
      </w:r>
      <w:r w:rsidR="005B3E5B">
        <w:rPr>
          <w:sz w:val="28"/>
          <w:szCs w:val="28"/>
        </w:rPr>
        <w:t>р</w:t>
      </w:r>
      <w:r w:rsidRPr="00FC2A4E">
        <w:rPr>
          <w:sz w:val="28"/>
          <w:szCs w:val="28"/>
        </w:rPr>
        <w:t xml:space="preserve">аспоряжения Правительства Нижегородской области от </w:t>
      </w:r>
      <w:r w:rsidR="00E97C11">
        <w:rPr>
          <w:sz w:val="28"/>
          <w:szCs w:val="28"/>
        </w:rPr>
        <w:t>1</w:t>
      </w:r>
      <w:r w:rsidR="00FB058B">
        <w:rPr>
          <w:sz w:val="28"/>
          <w:szCs w:val="28"/>
        </w:rPr>
        <w:t>3</w:t>
      </w:r>
      <w:r w:rsidRPr="00FC2A4E">
        <w:rPr>
          <w:sz w:val="28"/>
          <w:szCs w:val="28"/>
        </w:rPr>
        <w:t>.</w:t>
      </w:r>
      <w:r w:rsidR="00FB058B">
        <w:rPr>
          <w:sz w:val="28"/>
          <w:szCs w:val="28"/>
        </w:rPr>
        <w:t>1</w:t>
      </w:r>
      <w:r w:rsidR="00E97C11">
        <w:rPr>
          <w:sz w:val="28"/>
          <w:szCs w:val="28"/>
        </w:rPr>
        <w:t>2</w:t>
      </w:r>
      <w:r w:rsidRPr="00FC2A4E">
        <w:rPr>
          <w:sz w:val="28"/>
          <w:szCs w:val="28"/>
        </w:rPr>
        <w:t>.202</w:t>
      </w:r>
      <w:r w:rsidR="00FB058B">
        <w:rPr>
          <w:sz w:val="28"/>
          <w:szCs w:val="28"/>
        </w:rPr>
        <w:t>4</w:t>
      </w:r>
      <w:r w:rsidRPr="00FC2A4E">
        <w:rPr>
          <w:sz w:val="28"/>
          <w:szCs w:val="28"/>
        </w:rPr>
        <w:t xml:space="preserve"> № </w:t>
      </w:r>
      <w:r w:rsidR="00061FB7">
        <w:rPr>
          <w:sz w:val="28"/>
          <w:szCs w:val="28"/>
        </w:rPr>
        <w:t>1</w:t>
      </w:r>
      <w:r w:rsidR="00FB058B">
        <w:rPr>
          <w:sz w:val="28"/>
          <w:szCs w:val="28"/>
        </w:rPr>
        <w:t>1</w:t>
      </w:r>
      <w:r w:rsidR="00E97C11">
        <w:rPr>
          <w:sz w:val="28"/>
          <w:szCs w:val="28"/>
        </w:rPr>
        <w:t>3</w:t>
      </w:r>
      <w:r w:rsidR="00FB058B">
        <w:rPr>
          <w:sz w:val="28"/>
          <w:szCs w:val="28"/>
        </w:rPr>
        <w:t>3</w:t>
      </w:r>
      <w:r w:rsidRPr="00FC2A4E">
        <w:rPr>
          <w:sz w:val="28"/>
          <w:szCs w:val="28"/>
        </w:rPr>
        <w:t>-р «Об обеспечении пожарной безопасности объектов и населенных пунктов в осенне-зимний период», с целью предупреждения пожаров и обеспечения безопасности людей в зимний</w:t>
      </w:r>
      <w:r w:rsidR="001857EC">
        <w:rPr>
          <w:sz w:val="28"/>
          <w:szCs w:val="28"/>
        </w:rPr>
        <w:t xml:space="preserve"> </w:t>
      </w:r>
      <w:r w:rsidRPr="00FC2A4E">
        <w:rPr>
          <w:sz w:val="28"/>
          <w:szCs w:val="28"/>
        </w:rPr>
        <w:t>период 202</w:t>
      </w:r>
      <w:r w:rsidR="00302314">
        <w:rPr>
          <w:sz w:val="28"/>
          <w:szCs w:val="28"/>
        </w:rPr>
        <w:t>5</w:t>
      </w:r>
      <w:r w:rsidRPr="00FC2A4E">
        <w:rPr>
          <w:sz w:val="28"/>
          <w:szCs w:val="28"/>
        </w:rPr>
        <w:t>-202</w:t>
      </w:r>
      <w:r w:rsidR="00302314">
        <w:rPr>
          <w:sz w:val="28"/>
          <w:szCs w:val="28"/>
        </w:rPr>
        <w:t>6</w:t>
      </w:r>
      <w:r w:rsidRPr="00FC2A4E">
        <w:rPr>
          <w:sz w:val="28"/>
          <w:szCs w:val="28"/>
        </w:rPr>
        <w:t xml:space="preserve"> годов, а также в рамках проведения сезонных пожарно-профилактических операций "Жилье" и "Отопление"» на территории Починковского муниципального округа Нижегородской области</w:t>
      </w:r>
      <w:r w:rsidR="00416A50" w:rsidRPr="00FC2A4E">
        <w:rPr>
          <w:spacing w:val="-1"/>
          <w:sz w:val="28"/>
          <w:szCs w:val="28"/>
        </w:rPr>
        <w:t>:</w:t>
      </w:r>
      <w:proofErr w:type="gramEnd"/>
    </w:p>
    <w:p w:rsidR="00AB1E34" w:rsidRPr="00FC2A4E" w:rsidRDefault="00AB1E34" w:rsidP="006F4D84">
      <w:pPr>
        <w:numPr>
          <w:ilvl w:val="0"/>
          <w:numId w:val="1"/>
        </w:numPr>
        <w:shd w:val="clear" w:color="auto" w:fill="FFFFFF"/>
        <w:tabs>
          <w:tab w:val="left" w:pos="993"/>
          <w:tab w:val="left" w:pos="1450"/>
          <w:tab w:val="left" w:pos="3730"/>
          <w:tab w:val="left" w:pos="4622"/>
          <w:tab w:val="left" w:pos="6744"/>
          <w:tab w:val="left" w:pos="8803"/>
        </w:tabs>
        <w:ind w:left="0" w:right="5" w:firstLine="426"/>
        <w:jc w:val="both"/>
        <w:rPr>
          <w:sz w:val="28"/>
          <w:szCs w:val="28"/>
        </w:rPr>
      </w:pPr>
      <w:r w:rsidRPr="00FC2A4E">
        <w:rPr>
          <w:sz w:val="28"/>
          <w:szCs w:val="28"/>
        </w:rPr>
        <w:t>Утвердить План</w:t>
      </w:r>
      <w:r w:rsidR="00A96C41">
        <w:rPr>
          <w:sz w:val="28"/>
          <w:szCs w:val="28"/>
        </w:rPr>
        <w:t xml:space="preserve"> противопожарных </w:t>
      </w:r>
      <w:r w:rsidRPr="00FC2A4E">
        <w:rPr>
          <w:bCs/>
          <w:sz w:val="28"/>
          <w:szCs w:val="28"/>
        </w:rPr>
        <w:t>мероприятий по подготовке</w:t>
      </w:r>
      <w:r w:rsidR="001857EC">
        <w:rPr>
          <w:bCs/>
          <w:sz w:val="28"/>
          <w:szCs w:val="28"/>
        </w:rPr>
        <w:t xml:space="preserve"> </w:t>
      </w:r>
      <w:r w:rsidRPr="00FC2A4E">
        <w:rPr>
          <w:sz w:val="28"/>
          <w:szCs w:val="28"/>
        </w:rPr>
        <w:t>объектов, жилищного фонда и населенных пунктов к эксплуатации зимний период 202</w:t>
      </w:r>
      <w:r w:rsidR="00302314">
        <w:rPr>
          <w:sz w:val="28"/>
          <w:szCs w:val="28"/>
        </w:rPr>
        <w:t>5</w:t>
      </w:r>
      <w:r w:rsidRPr="00FC2A4E">
        <w:rPr>
          <w:sz w:val="28"/>
          <w:szCs w:val="28"/>
        </w:rPr>
        <w:t>-202</w:t>
      </w:r>
      <w:r w:rsidR="00302314">
        <w:rPr>
          <w:sz w:val="28"/>
          <w:szCs w:val="28"/>
        </w:rPr>
        <w:t>6</w:t>
      </w:r>
      <w:r w:rsidRPr="00FC2A4E">
        <w:rPr>
          <w:sz w:val="28"/>
          <w:szCs w:val="28"/>
        </w:rPr>
        <w:t xml:space="preserve"> годов</w:t>
      </w:r>
      <w:r w:rsidRPr="00FC2A4E">
        <w:rPr>
          <w:bCs/>
          <w:sz w:val="28"/>
          <w:szCs w:val="28"/>
        </w:rPr>
        <w:t xml:space="preserve"> (Приложение №1).</w:t>
      </w:r>
    </w:p>
    <w:p w:rsidR="00AB1E34" w:rsidRPr="00FC2A4E" w:rsidRDefault="00AB1E34" w:rsidP="006F4D84">
      <w:pPr>
        <w:numPr>
          <w:ilvl w:val="0"/>
          <w:numId w:val="1"/>
        </w:numPr>
        <w:shd w:val="clear" w:color="auto" w:fill="FFFFFF"/>
        <w:ind w:left="0" w:right="5" w:firstLine="426"/>
        <w:jc w:val="both"/>
        <w:rPr>
          <w:sz w:val="28"/>
          <w:szCs w:val="28"/>
        </w:rPr>
      </w:pPr>
      <w:r w:rsidRPr="00FC2A4E">
        <w:rPr>
          <w:sz w:val="28"/>
          <w:szCs w:val="28"/>
        </w:rPr>
        <w:t>Начальникам отделов управления развития территорий администрации Починковского муниципального округа Нижегородской области, руководителям организаций, предприятий, учреждений всех правовых форм собственности в целях исполнения требований и мер первичной пожарной безопасности предусмотренных</w:t>
      </w:r>
      <w:r w:rsidR="001857EC">
        <w:rPr>
          <w:sz w:val="28"/>
          <w:szCs w:val="28"/>
        </w:rPr>
        <w:t xml:space="preserve"> </w:t>
      </w:r>
      <w:r w:rsidRPr="00FC2A4E">
        <w:rPr>
          <w:sz w:val="28"/>
          <w:szCs w:val="28"/>
        </w:rPr>
        <w:t>федеральными закона от 21.12.1994 № 69-ФЗ «О пожарной безопасности» и</w:t>
      </w:r>
      <w:r w:rsidR="001857EC">
        <w:rPr>
          <w:sz w:val="28"/>
          <w:szCs w:val="28"/>
        </w:rPr>
        <w:t xml:space="preserve"> </w:t>
      </w:r>
      <w:r w:rsidRPr="00FC2A4E">
        <w:rPr>
          <w:sz w:val="28"/>
          <w:szCs w:val="28"/>
        </w:rPr>
        <w:t>от 22.06.2008 №123-ФЗ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16.09.2020 №1479,</w:t>
      </w:r>
      <w:r w:rsidR="001857EC">
        <w:rPr>
          <w:sz w:val="28"/>
          <w:szCs w:val="28"/>
        </w:rPr>
        <w:t xml:space="preserve"> </w:t>
      </w:r>
      <w:r w:rsidRPr="00FC2A4E">
        <w:rPr>
          <w:sz w:val="28"/>
          <w:szCs w:val="28"/>
        </w:rPr>
        <w:t xml:space="preserve">постановлением Правительства Нижегородской области от 02.09.2016 </w:t>
      </w:r>
      <w:r w:rsidR="00A26C39" w:rsidRPr="00FC2A4E">
        <w:rPr>
          <w:sz w:val="28"/>
          <w:szCs w:val="28"/>
        </w:rPr>
        <w:t>№</w:t>
      </w:r>
      <w:r w:rsidRPr="00FC2A4E">
        <w:rPr>
          <w:sz w:val="28"/>
          <w:szCs w:val="28"/>
        </w:rPr>
        <w:t>599 «Об утверждении Положения о профилактике пожаров в Нижегородской области»:</w:t>
      </w:r>
    </w:p>
    <w:p w:rsidR="0026153F" w:rsidRPr="00FC2A4E" w:rsidRDefault="0026153F" w:rsidP="006F4D84">
      <w:pPr>
        <w:pStyle w:val="a6"/>
        <w:ind w:firstLine="426"/>
        <w:jc w:val="both"/>
        <w:rPr>
          <w:color w:val="auto"/>
        </w:rPr>
      </w:pPr>
      <w:r w:rsidRPr="00FC2A4E">
        <w:rPr>
          <w:color w:val="auto"/>
        </w:rPr>
        <w:t>2.1. Обеспечить выполнение План</w:t>
      </w:r>
      <w:r w:rsidR="001B5532">
        <w:rPr>
          <w:color w:val="auto"/>
        </w:rPr>
        <w:t>а</w:t>
      </w:r>
      <w:r w:rsidRPr="00FC2A4E">
        <w:rPr>
          <w:color w:val="auto"/>
        </w:rPr>
        <w:t xml:space="preserve"> </w:t>
      </w:r>
      <w:r w:rsidRPr="00FC2A4E">
        <w:rPr>
          <w:bCs/>
          <w:color w:val="auto"/>
        </w:rPr>
        <w:t>мероприятий по подготовке</w:t>
      </w:r>
      <w:r w:rsidR="001857EC">
        <w:rPr>
          <w:bCs/>
          <w:color w:val="auto"/>
        </w:rPr>
        <w:t xml:space="preserve"> </w:t>
      </w:r>
      <w:r w:rsidRPr="00FC2A4E">
        <w:rPr>
          <w:color w:val="auto"/>
        </w:rPr>
        <w:t xml:space="preserve">объектов, жилищного фонда и населенных пунктов к эксплуатации в зимний период </w:t>
      </w:r>
      <w:r w:rsidR="000A6A34">
        <w:rPr>
          <w:color w:val="auto"/>
        </w:rPr>
        <w:t>202</w:t>
      </w:r>
      <w:r w:rsidR="00C51722">
        <w:rPr>
          <w:color w:val="auto"/>
        </w:rPr>
        <w:t>5</w:t>
      </w:r>
      <w:r w:rsidR="000A6A34">
        <w:rPr>
          <w:color w:val="auto"/>
        </w:rPr>
        <w:t>-202</w:t>
      </w:r>
      <w:r w:rsidR="00C51722">
        <w:rPr>
          <w:color w:val="auto"/>
        </w:rPr>
        <w:t>6</w:t>
      </w:r>
      <w:r w:rsidR="0039194F">
        <w:rPr>
          <w:color w:val="auto"/>
        </w:rPr>
        <w:t xml:space="preserve"> </w:t>
      </w:r>
      <w:r w:rsidRPr="00FC2A4E">
        <w:rPr>
          <w:color w:val="auto"/>
        </w:rPr>
        <w:t xml:space="preserve">годов в части касающейся. </w:t>
      </w:r>
    </w:p>
    <w:p w:rsidR="0026153F" w:rsidRPr="00FC2A4E" w:rsidRDefault="0026153F" w:rsidP="006F4D84">
      <w:pPr>
        <w:pStyle w:val="a6"/>
        <w:ind w:firstLine="426"/>
        <w:jc w:val="both"/>
        <w:rPr>
          <w:color w:val="auto"/>
        </w:rPr>
      </w:pPr>
      <w:r w:rsidRPr="00FC2A4E">
        <w:rPr>
          <w:color w:val="auto"/>
        </w:rPr>
        <w:t>2.</w:t>
      </w:r>
      <w:r w:rsidR="002011FA">
        <w:rPr>
          <w:color w:val="auto"/>
        </w:rPr>
        <w:t>2</w:t>
      </w:r>
      <w:r w:rsidRPr="00FC2A4E">
        <w:rPr>
          <w:color w:val="auto"/>
        </w:rPr>
        <w:t xml:space="preserve">. Принять меры по организации своевременного ремонта неисправных пожарных гидрантов, водонапорных башен, обеспечению подъездов к ним, их утеплению, очистке от снега и льда, а также созданию незамерзающих прорубей на зимнее время. </w:t>
      </w:r>
    </w:p>
    <w:p w:rsidR="00EB0950" w:rsidRPr="00FC2A4E" w:rsidRDefault="001C0394" w:rsidP="00EB0950">
      <w:pPr>
        <w:pStyle w:val="a6"/>
        <w:ind w:firstLine="426"/>
        <w:jc w:val="both"/>
        <w:rPr>
          <w:color w:val="auto"/>
        </w:rPr>
      </w:pPr>
      <w:r>
        <w:rPr>
          <w:color w:val="auto"/>
        </w:rPr>
        <w:t>2.</w:t>
      </w:r>
      <w:r w:rsidR="002011FA">
        <w:rPr>
          <w:color w:val="auto"/>
        </w:rPr>
        <w:t>3</w:t>
      </w:r>
      <w:r>
        <w:rPr>
          <w:color w:val="auto"/>
        </w:rPr>
        <w:t>.</w:t>
      </w:r>
      <w:r w:rsidR="007D6E41">
        <w:rPr>
          <w:color w:val="auto"/>
        </w:rPr>
        <w:t xml:space="preserve"> </w:t>
      </w:r>
      <w:r w:rsidR="00EB0950" w:rsidRPr="00FC2A4E">
        <w:rPr>
          <w:color w:val="auto"/>
        </w:rPr>
        <w:t>Обеспечить</w:t>
      </w:r>
      <w:r w:rsidR="00EB0950">
        <w:rPr>
          <w:color w:val="auto"/>
        </w:rPr>
        <w:t xml:space="preserve"> </w:t>
      </w:r>
      <w:r w:rsidR="00EB0950" w:rsidRPr="00FC2A4E">
        <w:rPr>
          <w:color w:val="auto"/>
        </w:rPr>
        <w:t>в</w:t>
      </w:r>
      <w:r w:rsidR="00EB0950">
        <w:rPr>
          <w:color w:val="auto"/>
        </w:rPr>
        <w:t xml:space="preserve"> </w:t>
      </w:r>
      <w:r w:rsidR="00EB0950" w:rsidRPr="00FC2A4E">
        <w:rPr>
          <w:color w:val="auto"/>
        </w:rPr>
        <w:t>полном</w:t>
      </w:r>
      <w:r w:rsidR="00EB0950">
        <w:rPr>
          <w:color w:val="auto"/>
        </w:rPr>
        <w:t xml:space="preserve"> </w:t>
      </w:r>
      <w:r w:rsidR="00EB0950" w:rsidRPr="00FC2A4E">
        <w:rPr>
          <w:color w:val="auto"/>
        </w:rPr>
        <w:t>объеме</w:t>
      </w:r>
      <w:r w:rsidR="00EB0950">
        <w:rPr>
          <w:color w:val="auto"/>
        </w:rPr>
        <w:t xml:space="preserve"> </w:t>
      </w:r>
      <w:r w:rsidR="00EB0950" w:rsidRPr="00FC2A4E">
        <w:rPr>
          <w:color w:val="auto"/>
        </w:rPr>
        <w:t>проведение</w:t>
      </w:r>
      <w:r w:rsidR="00EB0950">
        <w:rPr>
          <w:color w:val="auto"/>
        </w:rPr>
        <w:t xml:space="preserve"> </w:t>
      </w:r>
      <w:r w:rsidR="00EB0950" w:rsidRPr="00FC2A4E">
        <w:rPr>
          <w:color w:val="auto"/>
        </w:rPr>
        <w:t xml:space="preserve">мероприятий, установленных Положением о профилактике пожаров в Нижегородской области, утвержденным постановлением Правительства Нижегородской области от 2 сентября 2016 года </w:t>
      </w:r>
      <w:r w:rsidR="00EB0950" w:rsidRPr="00FC2A4E">
        <w:rPr>
          <w:color w:val="auto"/>
        </w:rPr>
        <w:lastRenderedPageBreak/>
        <w:t>№599.</w:t>
      </w:r>
    </w:p>
    <w:p w:rsidR="00BC25BF" w:rsidRPr="00FC2A4E" w:rsidRDefault="0026153F" w:rsidP="006F4D84">
      <w:pPr>
        <w:shd w:val="clear" w:color="auto" w:fill="FFFFFF"/>
        <w:tabs>
          <w:tab w:val="left" w:pos="567"/>
        </w:tabs>
        <w:ind w:firstLine="426"/>
        <w:jc w:val="both"/>
        <w:rPr>
          <w:sz w:val="28"/>
          <w:szCs w:val="28"/>
        </w:rPr>
      </w:pPr>
      <w:r w:rsidRPr="00FC2A4E">
        <w:rPr>
          <w:sz w:val="28"/>
          <w:szCs w:val="28"/>
        </w:rPr>
        <w:t>2.</w:t>
      </w:r>
      <w:r w:rsidR="00C05E06">
        <w:rPr>
          <w:sz w:val="28"/>
          <w:szCs w:val="28"/>
        </w:rPr>
        <w:t>4</w:t>
      </w:r>
      <w:r w:rsidRPr="00FC2A4E">
        <w:rPr>
          <w:sz w:val="28"/>
          <w:szCs w:val="28"/>
        </w:rPr>
        <w:t xml:space="preserve">. </w:t>
      </w:r>
      <w:r w:rsidR="002011FA">
        <w:rPr>
          <w:sz w:val="28"/>
          <w:szCs w:val="28"/>
        </w:rPr>
        <w:t>Уд</w:t>
      </w:r>
      <w:r w:rsidRPr="00FC2A4E">
        <w:rPr>
          <w:sz w:val="28"/>
          <w:szCs w:val="28"/>
        </w:rPr>
        <w:t xml:space="preserve">елить особое внимание приведению в </w:t>
      </w:r>
      <w:proofErr w:type="spellStart"/>
      <w:r w:rsidRPr="00FC2A4E">
        <w:rPr>
          <w:sz w:val="28"/>
          <w:szCs w:val="28"/>
        </w:rPr>
        <w:t>пожаробезопасное</w:t>
      </w:r>
      <w:proofErr w:type="spellEnd"/>
      <w:r w:rsidRPr="00FC2A4E">
        <w:rPr>
          <w:sz w:val="28"/>
          <w:szCs w:val="28"/>
        </w:rPr>
        <w:t xml:space="preserve"> состояние печного отопления и электрооборудования, а также выполнению мероприятий по исключению проникновения посторонних лиц в подвальные и чердачные помещения многоквартирных жилых домов.</w:t>
      </w:r>
    </w:p>
    <w:p w:rsidR="00E968BC" w:rsidRPr="00FC2A4E" w:rsidRDefault="00125998" w:rsidP="006F4D84">
      <w:pPr>
        <w:pStyle w:val="a6"/>
        <w:ind w:firstLine="426"/>
        <w:jc w:val="both"/>
        <w:rPr>
          <w:color w:val="auto"/>
        </w:rPr>
      </w:pPr>
      <w:r w:rsidRPr="00FC2A4E">
        <w:rPr>
          <w:color w:val="auto"/>
          <w:spacing w:val="-1"/>
        </w:rPr>
        <w:t>2</w:t>
      </w:r>
      <w:r w:rsidR="00E968BC" w:rsidRPr="00FC2A4E">
        <w:rPr>
          <w:color w:val="auto"/>
        </w:rPr>
        <w:t>.</w:t>
      </w:r>
      <w:r w:rsidR="00C05E06">
        <w:rPr>
          <w:color w:val="auto"/>
        </w:rPr>
        <w:t>5</w:t>
      </w:r>
      <w:r w:rsidR="00E968BC" w:rsidRPr="00FC2A4E">
        <w:rPr>
          <w:color w:val="auto"/>
        </w:rPr>
        <w:t xml:space="preserve">. </w:t>
      </w:r>
      <w:r w:rsidR="00EA1BFE">
        <w:rPr>
          <w:color w:val="auto"/>
        </w:rPr>
        <w:t>С</w:t>
      </w:r>
      <w:r w:rsidR="00E968BC" w:rsidRPr="00FC2A4E">
        <w:rPr>
          <w:color w:val="auto"/>
        </w:rPr>
        <w:t xml:space="preserve">овместно с собственниками котельных, организациями жилищно-коммунального хозяйства и представителями контрольных (надзорных) органов </w:t>
      </w:r>
      <w:r w:rsidR="00C05E06">
        <w:rPr>
          <w:color w:val="auto"/>
        </w:rPr>
        <w:t xml:space="preserve">оперативно </w:t>
      </w:r>
      <w:r w:rsidR="00E968BC" w:rsidRPr="00FC2A4E">
        <w:rPr>
          <w:color w:val="auto"/>
        </w:rPr>
        <w:t>организовать комплекс мероприятий по обеспечению пожарной безопасности котельных, обслуживающих жилищный фонд, объекты социального назначения и жизнеобеспечения.</w:t>
      </w:r>
    </w:p>
    <w:p w:rsidR="00E968BC" w:rsidRPr="00FC2A4E" w:rsidRDefault="00E968BC" w:rsidP="006F4D84">
      <w:pPr>
        <w:pStyle w:val="a6"/>
        <w:ind w:firstLine="426"/>
        <w:jc w:val="both"/>
        <w:rPr>
          <w:color w:val="auto"/>
        </w:rPr>
      </w:pPr>
      <w:r w:rsidRPr="00FC2A4E">
        <w:rPr>
          <w:color w:val="auto"/>
        </w:rPr>
        <w:t>Организовать обучение кочегаров (истопников и иных соответствующих специалистов) пожарно-техническому минимуму.</w:t>
      </w:r>
    </w:p>
    <w:p w:rsidR="00E968BC" w:rsidRPr="00FC2A4E" w:rsidRDefault="00E968BC" w:rsidP="006F4D84">
      <w:pPr>
        <w:pStyle w:val="a6"/>
        <w:ind w:firstLine="426"/>
        <w:jc w:val="both"/>
        <w:rPr>
          <w:color w:val="auto"/>
        </w:rPr>
      </w:pPr>
      <w:r w:rsidRPr="00FC2A4E">
        <w:rPr>
          <w:color w:val="auto"/>
        </w:rPr>
        <w:t>Предусмотреть создание финансовых и материальных резервов для своевременного восстановления функционирования котельных в случае возникновения аварийных ситуаций, связанных с нарушением теплоснабжения.</w:t>
      </w:r>
    </w:p>
    <w:p w:rsidR="00E968BC" w:rsidRPr="00FC2A4E" w:rsidRDefault="00125998" w:rsidP="006F4D84">
      <w:pPr>
        <w:pStyle w:val="a6"/>
        <w:shd w:val="clear" w:color="auto" w:fill="FFFFFF"/>
        <w:ind w:firstLine="426"/>
        <w:jc w:val="both"/>
        <w:rPr>
          <w:color w:val="auto"/>
        </w:rPr>
      </w:pPr>
      <w:r w:rsidRPr="00FC2A4E">
        <w:rPr>
          <w:color w:val="auto"/>
        </w:rPr>
        <w:t>2</w:t>
      </w:r>
      <w:r w:rsidR="00E968BC" w:rsidRPr="00FC2A4E">
        <w:rPr>
          <w:color w:val="auto"/>
        </w:rPr>
        <w:t>.</w:t>
      </w:r>
      <w:r w:rsidR="00C05E06">
        <w:rPr>
          <w:color w:val="auto"/>
        </w:rPr>
        <w:t>6</w:t>
      </w:r>
      <w:r w:rsidR="00E968BC" w:rsidRPr="00FC2A4E">
        <w:rPr>
          <w:color w:val="auto"/>
        </w:rPr>
        <w:t xml:space="preserve">. </w:t>
      </w:r>
      <w:proofErr w:type="gramStart"/>
      <w:r w:rsidR="00E968BC" w:rsidRPr="00FC2A4E">
        <w:rPr>
          <w:color w:val="auto"/>
        </w:rPr>
        <w:t xml:space="preserve">Принять меры по выполнению предписаний органов федерального государственного пожарного надзора, обратив особое внимание на объекты социальной сферы с круглосуточным пребыванием людей, жизнеобеспечения, содержание территорий, систем противопожарной защиты, состояние путей эвакуации, электрооборудование, газовое оборудование, первичные средства пожаротушения, наличие и исправность </w:t>
      </w:r>
      <w:proofErr w:type="spellStart"/>
      <w:r w:rsidR="00E968BC" w:rsidRPr="00FC2A4E">
        <w:rPr>
          <w:color w:val="auto"/>
        </w:rPr>
        <w:t>водоисточников</w:t>
      </w:r>
      <w:proofErr w:type="spellEnd"/>
      <w:r w:rsidR="00E968BC" w:rsidRPr="00FC2A4E">
        <w:rPr>
          <w:color w:val="auto"/>
        </w:rPr>
        <w:t xml:space="preserve"> для целей наружного пожаротушения, подъездов к зданиям и </w:t>
      </w:r>
      <w:proofErr w:type="spellStart"/>
      <w:r w:rsidR="00E968BC" w:rsidRPr="00FC2A4E">
        <w:rPr>
          <w:color w:val="auto"/>
        </w:rPr>
        <w:t>водоисточникам</w:t>
      </w:r>
      <w:proofErr w:type="spellEnd"/>
      <w:r w:rsidR="00E968BC" w:rsidRPr="00FC2A4E">
        <w:rPr>
          <w:color w:val="auto"/>
        </w:rPr>
        <w:t>, наличие соответствующих указателей в местах их расположения и освещенность в ночное</w:t>
      </w:r>
      <w:proofErr w:type="gramEnd"/>
      <w:r w:rsidR="00E968BC" w:rsidRPr="00FC2A4E">
        <w:rPr>
          <w:color w:val="auto"/>
        </w:rPr>
        <w:t xml:space="preserve"> время.</w:t>
      </w:r>
    </w:p>
    <w:p w:rsidR="00862856" w:rsidRPr="00FC2A4E" w:rsidRDefault="00862856" w:rsidP="006F4D84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FC2A4E">
        <w:rPr>
          <w:spacing w:val="-1"/>
          <w:sz w:val="28"/>
          <w:szCs w:val="28"/>
        </w:rPr>
        <w:t>2.</w:t>
      </w:r>
      <w:r w:rsidR="00C05E06">
        <w:rPr>
          <w:spacing w:val="-1"/>
          <w:sz w:val="28"/>
          <w:szCs w:val="28"/>
        </w:rPr>
        <w:t>7</w:t>
      </w:r>
      <w:r w:rsidRPr="00FC2A4E">
        <w:rPr>
          <w:spacing w:val="-1"/>
          <w:sz w:val="28"/>
          <w:szCs w:val="28"/>
        </w:rPr>
        <w:t xml:space="preserve">. </w:t>
      </w:r>
      <w:r w:rsidRPr="00FC2A4E">
        <w:rPr>
          <w:sz w:val="28"/>
          <w:szCs w:val="28"/>
        </w:rPr>
        <w:t>Осуществлять в течение зимнего периода противопожарную пропаганду, направленную на предупреждение пожаров и обучение населения мерам пожарной безопасности. В указанных целях организовывать проведение собраний (встреч, сходов), распространять тематические памятки (листовки), размещать информацию на сайтах отделов по развитию территорий, организаций, учреждений. Информировать население иными незапрещенными законом Российской Федерации способами.</w:t>
      </w:r>
    </w:p>
    <w:p w:rsidR="00683D47" w:rsidRPr="00FC2A4E" w:rsidRDefault="00664755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r w:rsidRPr="00FC2A4E">
        <w:rPr>
          <w:spacing w:val="-1"/>
          <w:sz w:val="28"/>
          <w:szCs w:val="28"/>
        </w:rPr>
        <w:t>2</w:t>
      </w:r>
      <w:r w:rsidR="00552821" w:rsidRPr="00FC2A4E">
        <w:rPr>
          <w:spacing w:val="-1"/>
          <w:sz w:val="28"/>
          <w:szCs w:val="28"/>
        </w:rPr>
        <w:t>.</w:t>
      </w:r>
      <w:r w:rsidR="00C17A76">
        <w:rPr>
          <w:spacing w:val="-1"/>
          <w:sz w:val="28"/>
          <w:szCs w:val="28"/>
        </w:rPr>
        <w:t>8</w:t>
      </w:r>
      <w:r w:rsidR="00647FF4" w:rsidRPr="00FC2A4E">
        <w:rPr>
          <w:spacing w:val="-1"/>
          <w:sz w:val="28"/>
          <w:szCs w:val="28"/>
        </w:rPr>
        <w:t>.</w:t>
      </w:r>
      <w:r w:rsidR="00552821" w:rsidRPr="00FC2A4E">
        <w:rPr>
          <w:spacing w:val="-1"/>
          <w:sz w:val="28"/>
          <w:szCs w:val="28"/>
        </w:rPr>
        <w:t xml:space="preserve"> </w:t>
      </w:r>
      <w:r w:rsidR="00683D47" w:rsidRPr="00FC2A4E">
        <w:rPr>
          <w:spacing w:val="-1"/>
          <w:sz w:val="28"/>
          <w:szCs w:val="28"/>
        </w:rPr>
        <w:t>Провести работу по обеспечению подведомственных</w:t>
      </w:r>
      <w:r w:rsidR="009F548C" w:rsidRPr="00FC2A4E">
        <w:rPr>
          <w:spacing w:val="-1"/>
          <w:sz w:val="28"/>
          <w:szCs w:val="28"/>
        </w:rPr>
        <w:t xml:space="preserve"> объектов</w:t>
      </w:r>
      <w:r w:rsidR="00647FF4" w:rsidRPr="00FC2A4E">
        <w:rPr>
          <w:spacing w:val="-1"/>
          <w:sz w:val="28"/>
          <w:szCs w:val="28"/>
        </w:rPr>
        <w:t>,</w:t>
      </w:r>
      <w:r w:rsidR="00683D47" w:rsidRPr="00FC2A4E">
        <w:rPr>
          <w:spacing w:val="-1"/>
          <w:sz w:val="28"/>
          <w:szCs w:val="28"/>
        </w:rPr>
        <w:t xml:space="preserve"> уголками с наглядной агитацией на противопожарную тематику, касающейся вопросов обеспечения мер пожарной безопасности </w:t>
      </w:r>
      <w:r w:rsidR="009F548C" w:rsidRPr="00FC2A4E">
        <w:rPr>
          <w:spacing w:val="-1"/>
          <w:sz w:val="28"/>
          <w:szCs w:val="28"/>
        </w:rPr>
        <w:t xml:space="preserve">на работе, </w:t>
      </w:r>
      <w:r w:rsidR="00683D47" w:rsidRPr="00FC2A4E">
        <w:rPr>
          <w:spacing w:val="-1"/>
          <w:sz w:val="28"/>
          <w:szCs w:val="28"/>
        </w:rPr>
        <w:t>в быту, в том числе по содержанию территории домовладения, электрохозяйства, печного отопления, правил</w:t>
      </w:r>
      <w:r w:rsidR="00DA732D" w:rsidRPr="00FC2A4E">
        <w:rPr>
          <w:spacing w:val="-1"/>
          <w:sz w:val="28"/>
          <w:szCs w:val="28"/>
        </w:rPr>
        <w:t>ами</w:t>
      </w:r>
      <w:r w:rsidR="00683D47" w:rsidRPr="00FC2A4E">
        <w:rPr>
          <w:spacing w:val="-1"/>
          <w:sz w:val="28"/>
          <w:szCs w:val="28"/>
        </w:rPr>
        <w:t xml:space="preserve"> пользования бытовыми электроприборами, действиям в случае возникновения пожара.</w:t>
      </w:r>
    </w:p>
    <w:p w:rsidR="00683D47" w:rsidRPr="00FC2A4E" w:rsidRDefault="00664755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z w:val="28"/>
          <w:szCs w:val="28"/>
        </w:rPr>
      </w:pPr>
      <w:r w:rsidRPr="00FC2A4E">
        <w:rPr>
          <w:spacing w:val="-1"/>
          <w:sz w:val="28"/>
          <w:szCs w:val="28"/>
        </w:rPr>
        <w:t>2</w:t>
      </w:r>
      <w:r w:rsidR="00683D47" w:rsidRPr="00FC2A4E">
        <w:rPr>
          <w:spacing w:val="-1"/>
          <w:sz w:val="28"/>
          <w:szCs w:val="28"/>
        </w:rPr>
        <w:t>.</w:t>
      </w:r>
      <w:r w:rsidR="00C17A76">
        <w:rPr>
          <w:spacing w:val="-1"/>
          <w:sz w:val="28"/>
          <w:szCs w:val="28"/>
        </w:rPr>
        <w:t>9</w:t>
      </w:r>
      <w:r w:rsidR="0075205A" w:rsidRPr="00FC2A4E">
        <w:rPr>
          <w:spacing w:val="-1"/>
          <w:sz w:val="28"/>
          <w:szCs w:val="28"/>
        </w:rPr>
        <w:t xml:space="preserve">. </w:t>
      </w:r>
      <w:r w:rsidR="0075205A" w:rsidRPr="00FC2A4E">
        <w:rPr>
          <w:sz w:val="28"/>
          <w:szCs w:val="28"/>
        </w:rPr>
        <w:t>В пределах средств, выделяемых на обслуживание граждан пожилого возраста</w:t>
      </w:r>
      <w:r w:rsidR="00562E79" w:rsidRPr="00FC2A4E">
        <w:rPr>
          <w:sz w:val="28"/>
          <w:szCs w:val="28"/>
        </w:rPr>
        <w:t>,</w:t>
      </w:r>
      <w:r w:rsidR="0075205A" w:rsidRPr="00FC2A4E">
        <w:rPr>
          <w:sz w:val="28"/>
          <w:szCs w:val="28"/>
        </w:rPr>
        <w:t xml:space="preserve"> инвалидов, многодетных семей, оказать данным категориям граждан необходимую помощь в ремонте </w:t>
      </w:r>
      <w:r w:rsidR="00562E79" w:rsidRPr="00FC2A4E">
        <w:rPr>
          <w:sz w:val="28"/>
          <w:szCs w:val="28"/>
        </w:rPr>
        <w:t>отопительного оборудования (</w:t>
      </w:r>
      <w:r w:rsidR="0075205A" w:rsidRPr="00FC2A4E">
        <w:rPr>
          <w:sz w:val="28"/>
          <w:szCs w:val="28"/>
        </w:rPr>
        <w:t>печей</w:t>
      </w:r>
      <w:r w:rsidR="00562E79" w:rsidRPr="00FC2A4E">
        <w:rPr>
          <w:sz w:val="28"/>
          <w:szCs w:val="28"/>
        </w:rPr>
        <w:t>)</w:t>
      </w:r>
      <w:r w:rsidR="0075205A" w:rsidRPr="00FC2A4E">
        <w:rPr>
          <w:sz w:val="28"/>
          <w:szCs w:val="28"/>
        </w:rPr>
        <w:t xml:space="preserve"> и электропроводки, эксплуатирующихся в пожароопасном состоянии.</w:t>
      </w:r>
    </w:p>
    <w:p w:rsidR="00683D47" w:rsidRPr="00FC2A4E" w:rsidRDefault="00664755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r w:rsidRPr="00FC2A4E">
        <w:rPr>
          <w:spacing w:val="-1"/>
          <w:sz w:val="28"/>
          <w:szCs w:val="28"/>
        </w:rPr>
        <w:t>3</w:t>
      </w:r>
      <w:r w:rsidR="00683D47" w:rsidRPr="00FC2A4E">
        <w:rPr>
          <w:spacing w:val="-1"/>
          <w:sz w:val="28"/>
          <w:szCs w:val="28"/>
        </w:rPr>
        <w:t>.</w:t>
      </w:r>
      <w:r w:rsidR="001C4B06" w:rsidRPr="00FC2A4E">
        <w:rPr>
          <w:spacing w:val="-1"/>
          <w:sz w:val="28"/>
          <w:szCs w:val="28"/>
        </w:rPr>
        <w:t xml:space="preserve"> </w:t>
      </w:r>
      <w:r w:rsidR="008E4E87" w:rsidRPr="00FC2A4E">
        <w:rPr>
          <w:spacing w:val="-1"/>
          <w:sz w:val="28"/>
          <w:szCs w:val="28"/>
        </w:rPr>
        <w:t>Начальнику у</w:t>
      </w:r>
      <w:r w:rsidR="00683D47" w:rsidRPr="00FC2A4E">
        <w:rPr>
          <w:spacing w:val="-1"/>
          <w:sz w:val="28"/>
          <w:szCs w:val="28"/>
        </w:rPr>
        <w:t>правлени</w:t>
      </w:r>
      <w:r w:rsidR="008E4E87" w:rsidRPr="00FC2A4E">
        <w:rPr>
          <w:spacing w:val="-1"/>
          <w:sz w:val="28"/>
          <w:szCs w:val="28"/>
        </w:rPr>
        <w:t>я</w:t>
      </w:r>
      <w:r w:rsidR="00683D47" w:rsidRPr="00FC2A4E">
        <w:rPr>
          <w:spacing w:val="-1"/>
          <w:sz w:val="28"/>
          <w:szCs w:val="28"/>
        </w:rPr>
        <w:t xml:space="preserve"> сельского хозяйства и земельной реформы </w:t>
      </w:r>
      <w:r w:rsidR="00542FD3" w:rsidRPr="00FC2A4E">
        <w:rPr>
          <w:spacing w:val="-1"/>
          <w:sz w:val="28"/>
          <w:szCs w:val="28"/>
        </w:rPr>
        <w:t xml:space="preserve">администрации Починковского муниципального </w:t>
      </w:r>
      <w:r w:rsidR="0016226C" w:rsidRPr="00FC2A4E">
        <w:rPr>
          <w:spacing w:val="-1"/>
          <w:sz w:val="28"/>
          <w:szCs w:val="28"/>
        </w:rPr>
        <w:t>округа</w:t>
      </w:r>
      <w:r w:rsidR="00542FD3" w:rsidRPr="00FC2A4E">
        <w:rPr>
          <w:spacing w:val="-1"/>
          <w:sz w:val="28"/>
          <w:szCs w:val="28"/>
        </w:rPr>
        <w:t xml:space="preserve"> Нижегородской области (</w:t>
      </w:r>
      <w:r w:rsidR="004C229C" w:rsidRPr="00FC2A4E">
        <w:rPr>
          <w:spacing w:val="-1"/>
          <w:sz w:val="28"/>
          <w:szCs w:val="28"/>
        </w:rPr>
        <w:t>Цветков С.В.</w:t>
      </w:r>
      <w:r w:rsidR="00542FD3" w:rsidRPr="00FC2A4E">
        <w:rPr>
          <w:spacing w:val="-1"/>
          <w:sz w:val="28"/>
          <w:szCs w:val="28"/>
        </w:rPr>
        <w:t>)</w:t>
      </w:r>
      <w:r w:rsidR="00683D47" w:rsidRPr="00FC2A4E">
        <w:rPr>
          <w:spacing w:val="-1"/>
          <w:sz w:val="28"/>
          <w:szCs w:val="28"/>
        </w:rPr>
        <w:t>:</w:t>
      </w:r>
    </w:p>
    <w:p w:rsidR="00683D47" w:rsidRPr="00FC2A4E" w:rsidRDefault="00664755" w:rsidP="006F4D84">
      <w:pPr>
        <w:shd w:val="clear" w:color="auto" w:fill="FFFFFF"/>
        <w:tabs>
          <w:tab w:val="left" w:pos="142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r w:rsidRPr="00FC2A4E">
        <w:rPr>
          <w:spacing w:val="-1"/>
          <w:sz w:val="28"/>
          <w:szCs w:val="28"/>
        </w:rPr>
        <w:t>3</w:t>
      </w:r>
      <w:r w:rsidR="00683D47" w:rsidRPr="00FC2A4E">
        <w:rPr>
          <w:spacing w:val="-1"/>
          <w:sz w:val="28"/>
          <w:szCs w:val="28"/>
        </w:rPr>
        <w:t>.1</w:t>
      </w:r>
      <w:r w:rsidR="002E47B2" w:rsidRPr="00FC2A4E">
        <w:rPr>
          <w:spacing w:val="-1"/>
          <w:sz w:val="28"/>
          <w:szCs w:val="28"/>
        </w:rPr>
        <w:t>.</w:t>
      </w:r>
      <w:r w:rsidR="001C4B06" w:rsidRPr="00FC2A4E">
        <w:rPr>
          <w:spacing w:val="-1"/>
          <w:sz w:val="28"/>
          <w:szCs w:val="28"/>
        </w:rPr>
        <w:t xml:space="preserve"> </w:t>
      </w:r>
      <w:r w:rsidR="00FF177D" w:rsidRPr="00FC2A4E">
        <w:rPr>
          <w:spacing w:val="-1"/>
          <w:sz w:val="28"/>
          <w:szCs w:val="28"/>
        </w:rPr>
        <w:t>Рекомендовать</w:t>
      </w:r>
      <w:r w:rsidR="001857EC">
        <w:rPr>
          <w:spacing w:val="-1"/>
          <w:sz w:val="28"/>
          <w:szCs w:val="28"/>
        </w:rPr>
        <w:t xml:space="preserve"> </w:t>
      </w:r>
      <w:r w:rsidR="00683D47" w:rsidRPr="00FC2A4E">
        <w:rPr>
          <w:spacing w:val="-1"/>
          <w:sz w:val="28"/>
          <w:szCs w:val="28"/>
        </w:rPr>
        <w:t>руководител</w:t>
      </w:r>
      <w:r w:rsidR="00FF177D" w:rsidRPr="00FC2A4E">
        <w:rPr>
          <w:spacing w:val="-1"/>
          <w:sz w:val="28"/>
          <w:szCs w:val="28"/>
        </w:rPr>
        <w:t>ям</w:t>
      </w:r>
      <w:r w:rsidR="001857EC">
        <w:rPr>
          <w:spacing w:val="-1"/>
          <w:sz w:val="28"/>
          <w:szCs w:val="28"/>
        </w:rPr>
        <w:t xml:space="preserve"> </w:t>
      </w:r>
      <w:r w:rsidR="00683D47" w:rsidRPr="00FC2A4E">
        <w:rPr>
          <w:spacing w:val="-1"/>
          <w:sz w:val="28"/>
          <w:szCs w:val="28"/>
        </w:rPr>
        <w:t>сельскохозяйственных</w:t>
      </w:r>
      <w:r w:rsidR="001857EC">
        <w:rPr>
          <w:spacing w:val="-1"/>
          <w:sz w:val="28"/>
          <w:szCs w:val="28"/>
        </w:rPr>
        <w:t xml:space="preserve"> </w:t>
      </w:r>
      <w:r w:rsidR="00683D47" w:rsidRPr="00FC2A4E">
        <w:rPr>
          <w:spacing w:val="-1"/>
          <w:sz w:val="28"/>
          <w:szCs w:val="28"/>
        </w:rPr>
        <w:t>предприятий</w:t>
      </w:r>
      <w:r w:rsidR="008B367D">
        <w:rPr>
          <w:spacing w:val="-1"/>
          <w:sz w:val="28"/>
          <w:szCs w:val="28"/>
        </w:rPr>
        <w:t xml:space="preserve"> </w:t>
      </w:r>
      <w:r w:rsidR="008A6632" w:rsidRPr="00FC2A4E">
        <w:rPr>
          <w:spacing w:val="-1"/>
          <w:sz w:val="28"/>
          <w:szCs w:val="28"/>
        </w:rPr>
        <w:t>муниципального округа</w:t>
      </w:r>
      <w:r w:rsidR="004A448E" w:rsidRPr="00FC2A4E">
        <w:rPr>
          <w:spacing w:val="-1"/>
          <w:sz w:val="28"/>
          <w:szCs w:val="28"/>
        </w:rPr>
        <w:t>,</w:t>
      </w:r>
      <w:r w:rsidR="00683D47" w:rsidRPr="00FC2A4E">
        <w:rPr>
          <w:spacing w:val="-1"/>
          <w:sz w:val="28"/>
          <w:szCs w:val="28"/>
        </w:rPr>
        <w:t xml:space="preserve"> </w:t>
      </w:r>
      <w:r w:rsidR="00710881">
        <w:rPr>
          <w:spacing w:val="-1"/>
          <w:sz w:val="28"/>
          <w:szCs w:val="28"/>
        </w:rPr>
        <w:t xml:space="preserve">оперативно </w:t>
      </w:r>
      <w:r w:rsidR="00A2439A" w:rsidRPr="00FC2A4E">
        <w:rPr>
          <w:spacing w:val="-1"/>
          <w:sz w:val="28"/>
          <w:szCs w:val="28"/>
        </w:rPr>
        <w:t xml:space="preserve">провести комплекс мероприятий по </w:t>
      </w:r>
      <w:r w:rsidR="00683D47" w:rsidRPr="00FC2A4E">
        <w:rPr>
          <w:spacing w:val="-1"/>
          <w:sz w:val="28"/>
          <w:szCs w:val="28"/>
        </w:rPr>
        <w:t>приведени</w:t>
      </w:r>
      <w:r w:rsidR="00A2439A" w:rsidRPr="00FC2A4E">
        <w:rPr>
          <w:spacing w:val="-1"/>
          <w:sz w:val="28"/>
          <w:szCs w:val="28"/>
        </w:rPr>
        <w:t>ю</w:t>
      </w:r>
      <w:r w:rsidR="00683D47" w:rsidRPr="00FC2A4E">
        <w:rPr>
          <w:spacing w:val="-1"/>
          <w:sz w:val="28"/>
          <w:szCs w:val="28"/>
        </w:rPr>
        <w:t xml:space="preserve"> </w:t>
      </w:r>
      <w:r w:rsidR="00A2439A" w:rsidRPr="00FC2A4E">
        <w:rPr>
          <w:spacing w:val="-1"/>
          <w:sz w:val="28"/>
          <w:szCs w:val="28"/>
        </w:rPr>
        <w:t xml:space="preserve">подведомственных им объектов, зданий, сооружений, </w:t>
      </w:r>
      <w:r w:rsidR="00A2439A" w:rsidRPr="00FC2A4E">
        <w:rPr>
          <w:spacing w:val="-1"/>
          <w:sz w:val="28"/>
          <w:szCs w:val="28"/>
        </w:rPr>
        <w:lastRenderedPageBreak/>
        <w:t xml:space="preserve">животноводческих помещений </w:t>
      </w:r>
      <w:r w:rsidR="00683D47" w:rsidRPr="00FC2A4E">
        <w:rPr>
          <w:spacing w:val="-1"/>
          <w:sz w:val="28"/>
          <w:szCs w:val="28"/>
        </w:rPr>
        <w:t xml:space="preserve">в </w:t>
      </w:r>
      <w:proofErr w:type="spellStart"/>
      <w:r w:rsidR="00683D47" w:rsidRPr="00FC2A4E">
        <w:rPr>
          <w:spacing w:val="-1"/>
          <w:sz w:val="28"/>
          <w:szCs w:val="28"/>
        </w:rPr>
        <w:t>пожаробезопасное</w:t>
      </w:r>
      <w:proofErr w:type="spellEnd"/>
      <w:r w:rsidR="00683D47" w:rsidRPr="00FC2A4E">
        <w:rPr>
          <w:spacing w:val="-1"/>
          <w:sz w:val="28"/>
          <w:szCs w:val="28"/>
        </w:rPr>
        <w:t xml:space="preserve"> состояние</w:t>
      </w:r>
      <w:r w:rsidR="0057322E" w:rsidRPr="00FC2A4E">
        <w:rPr>
          <w:spacing w:val="-1"/>
          <w:sz w:val="28"/>
          <w:szCs w:val="28"/>
        </w:rPr>
        <w:t>.</w:t>
      </w:r>
    </w:p>
    <w:p w:rsidR="003C2A3F" w:rsidRPr="00FC2A4E" w:rsidRDefault="00C17A76" w:rsidP="006F4D84">
      <w:pPr>
        <w:pStyle w:val="a4"/>
        <w:ind w:left="0" w:firstLine="426"/>
        <w:jc w:val="both"/>
        <w:rPr>
          <w:spacing w:val="-1"/>
          <w:szCs w:val="28"/>
        </w:rPr>
      </w:pPr>
      <w:r>
        <w:rPr>
          <w:spacing w:val="-1"/>
          <w:szCs w:val="28"/>
        </w:rPr>
        <w:t>4</w:t>
      </w:r>
      <w:r w:rsidR="00683D47" w:rsidRPr="00FC2A4E">
        <w:rPr>
          <w:spacing w:val="-1"/>
          <w:szCs w:val="28"/>
        </w:rPr>
        <w:t>.</w:t>
      </w:r>
      <w:r w:rsidR="00552821" w:rsidRPr="00FC2A4E">
        <w:rPr>
          <w:spacing w:val="-1"/>
          <w:szCs w:val="28"/>
        </w:rPr>
        <w:t xml:space="preserve"> </w:t>
      </w:r>
      <w:proofErr w:type="gramStart"/>
      <w:r w:rsidR="00AF5A3F" w:rsidRPr="00FC2A4E">
        <w:rPr>
          <w:spacing w:val="-1"/>
          <w:szCs w:val="28"/>
        </w:rPr>
        <w:t>Начальнику у</w:t>
      </w:r>
      <w:r w:rsidR="00683D47" w:rsidRPr="00FC2A4E">
        <w:rPr>
          <w:spacing w:val="-1"/>
          <w:szCs w:val="28"/>
        </w:rPr>
        <w:t>правлени</w:t>
      </w:r>
      <w:r w:rsidR="00AF5A3F" w:rsidRPr="00FC2A4E">
        <w:rPr>
          <w:spacing w:val="-1"/>
          <w:szCs w:val="28"/>
        </w:rPr>
        <w:t>я</w:t>
      </w:r>
      <w:r w:rsidR="00683D47" w:rsidRPr="00FC2A4E">
        <w:rPr>
          <w:spacing w:val="-1"/>
          <w:szCs w:val="28"/>
        </w:rPr>
        <w:t xml:space="preserve"> образования</w:t>
      </w:r>
      <w:r w:rsidR="00AF5A3F" w:rsidRPr="00FC2A4E">
        <w:rPr>
          <w:spacing w:val="-1"/>
          <w:szCs w:val="28"/>
        </w:rPr>
        <w:t xml:space="preserve"> </w:t>
      </w:r>
      <w:r w:rsidR="00BD7286" w:rsidRPr="00FC2A4E">
        <w:rPr>
          <w:spacing w:val="-1"/>
          <w:szCs w:val="28"/>
        </w:rPr>
        <w:t xml:space="preserve">администрации Починковского </w:t>
      </w:r>
      <w:r w:rsidR="0016226C" w:rsidRPr="00FC2A4E">
        <w:rPr>
          <w:spacing w:val="-1"/>
          <w:szCs w:val="28"/>
        </w:rPr>
        <w:t>муниципального округа</w:t>
      </w:r>
      <w:r w:rsidR="00683D47" w:rsidRPr="00FC2A4E">
        <w:rPr>
          <w:spacing w:val="-1"/>
          <w:szCs w:val="28"/>
        </w:rPr>
        <w:t xml:space="preserve"> </w:t>
      </w:r>
      <w:r w:rsidR="002F647A" w:rsidRPr="00FC2A4E">
        <w:rPr>
          <w:spacing w:val="-1"/>
          <w:szCs w:val="28"/>
        </w:rPr>
        <w:t>(</w:t>
      </w:r>
      <w:r w:rsidR="00683D47" w:rsidRPr="00FC2A4E">
        <w:rPr>
          <w:spacing w:val="-1"/>
          <w:szCs w:val="28"/>
        </w:rPr>
        <w:t>Жиров</w:t>
      </w:r>
      <w:r w:rsidR="002F647A" w:rsidRPr="00FC2A4E">
        <w:rPr>
          <w:spacing w:val="-1"/>
          <w:szCs w:val="28"/>
        </w:rPr>
        <w:t>а И.А.)</w:t>
      </w:r>
      <w:r w:rsidR="00683D47" w:rsidRPr="00FC2A4E">
        <w:rPr>
          <w:spacing w:val="-1"/>
          <w:szCs w:val="28"/>
        </w:rPr>
        <w:t xml:space="preserve">, </w:t>
      </w:r>
      <w:r w:rsidR="00BD7286" w:rsidRPr="00FC2A4E">
        <w:rPr>
          <w:spacing w:val="-1"/>
          <w:szCs w:val="28"/>
        </w:rPr>
        <w:t xml:space="preserve">начальнику </w:t>
      </w:r>
      <w:r w:rsidR="00683D47" w:rsidRPr="00FC2A4E">
        <w:rPr>
          <w:spacing w:val="-1"/>
          <w:szCs w:val="28"/>
        </w:rPr>
        <w:t>управлени</w:t>
      </w:r>
      <w:r w:rsidR="00BD7286" w:rsidRPr="00FC2A4E">
        <w:rPr>
          <w:spacing w:val="-1"/>
          <w:szCs w:val="28"/>
        </w:rPr>
        <w:t>я</w:t>
      </w:r>
      <w:r w:rsidR="00683D47" w:rsidRPr="00FC2A4E">
        <w:rPr>
          <w:spacing w:val="-1"/>
          <w:szCs w:val="28"/>
        </w:rPr>
        <w:t xml:space="preserve"> культуры и спорта </w:t>
      </w:r>
      <w:r w:rsidR="00BD7286" w:rsidRPr="00FC2A4E">
        <w:rPr>
          <w:spacing w:val="-1"/>
          <w:szCs w:val="28"/>
        </w:rPr>
        <w:t xml:space="preserve">администрации Починковского </w:t>
      </w:r>
      <w:r w:rsidR="0016226C" w:rsidRPr="00FC2A4E">
        <w:rPr>
          <w:spacing w:val="-1"/>
          <w:szCs w:val="28"/>
        </w:rPr>
        <w:t>муниципального округа</w:t>
      </w:r>
      <w:r w:rsidR="00BD7286" w:rsidRPr="00FC2A4E">
        <w:rPr>
          <w:spacing w:val="-1"/>
          <w:szCs w:val="28"/>
        </w:rPr>
        <w:t xml:space="preserve"> </w:t>
      </w:r>
      <w:r w:rsidR="002F647A" w:rsidRPr="00FC2A4E">
        <w:rPr>
          <w:spacing w:val="-1"/>
          <w:szCs w:val="28"/>
        </w:rPr>
        <w:t>(</w:t>
      </w:r>
      <w:proofErr w:type="spellStart"/>
      <w:r w:rsidR="002F647A" w:rsidRPr="00FC2A4E">
        <w:rPr>
          <w:spacing w:val="-1"/>
          <w:szCs w:val="28"/>
        </w:rPr>
        <w:t>Б</w:t>
      </w:r>
      <w:r w:rsidR="00683D47" w:rsidRPr="00FC2A4E">
        <w:rPr>
          <w:spacing w:val="-1"/>
          <w:szCs w:val="28"/>
        </w:rPr>
        <w:t>олушев</w:t>
      </w:r>
      <w:r w:rsidR="002F647A" w:rsidRPr="00FC2A4E">
        <w:rPr>
          <w:spacing w:val="-1"/>
          <w:szCs w:val="28"/>
        </w:rPr>
        <w:t>а</w:t>
      </w:r>
      <w:proofErr w:type="spellEnd"/>
      <w:r w:rsidR="002F647A" w:rsidRPr="00FC2A4E">
        <w:rPr>
          <w:spacing w:val="-1"/>
          <w:szCs w:val="28"/>
        </w:rPr>
        <w:t xml:space="preserve"> Л.Н.)</w:t>
      </w:r>
      <w:r w:rsidR="00683D47" w:rsidRPr="00FC2A4E">
        <w:rPr>
          <w:spacing w:val="-1"/>
          <w:szCs w:val="28"/>
        </w:rPr>
        <w:t xml:space="preserve">, </w:t>
      </w:r>
      <w:r w:rsidR="00571EBC" w:rsidRPr="00FC2A4E">
        <w:rPr>
          <w:szCs w:val="28"/>
        </w:rPr>
        <w:t xml:space="preserve">директору </w:t>
      </w:r>
      <w:r w:rsidR="00407CBB" w:rsidRPr="00FC2A4E">
        <w:rPr>
          <w:szCs w:val="28"/>
        </w:rPr>
        <w:t>МУП Починковского муниципального округа «Юго-</w:t>
      </w:r>
      <w:r w:rsidR="00F14515">
        <w:rPr>
          <w:szCs w:val="28"/>
        </w:rPr>
        <w:t>З</w:t>
      </w:r>
      <w:r w:rsidR="00407CBB" w:rsidRPr="00FC2A4E">
        <w:rPr>
          <w:szCs w:val="28"/>
        </w:rPr>
        <w:t>апад» (</w:t>
      </w:r>
      <w:r w:rsidR="00F14515">
        <w:rPr>
          <w:szCs w:val="28"/>
        </w:rPr>
        <w:t>Шалунов С.А.</w:t>
      </w:r>
      <w:r w:rsidR="00407CBB" w:rsidRPr="00FC2A4E">
        <w:rPr>
          <w:szCs w:val="28"/>
        </w:rPr>
        <w:t>), ООО</w:t>
      </w:r>
      <w:r w:rsidR="001857EC">
        <w:rPr>
          <w:szCs w:val="28"/>
        </w:rPr>
        <w:t xml:space="preserve"> </w:t>
      </w:r>
      <w:r w:rsidR="00407CBB" w:rsidRPr="00FC2A4E">
        <w:rPr>
          <w:szCs w:val="28"/>
        </w:rPr>
        <w:t>«Управляющая компания Водник» (</w:t>
      </w:r>
      <w:proofErr w:type="spellStart"/>
      <w:r w:rsidR="00407CBB" w:rsidRPr="00FC2A4E">
        <w:rPr>
          <w:szCs w:val="28"/>
        </w:rPr>
        <w:t>Булынкин</w:t>
      </w:r>
      <w:proofErr w:type="spellEnd"/>
      <w:r w:rsidR="00407CBB" w:rsidRPr="00FC2A4E">
        <w:rPr>
          <w:szCs w:val="28"/>
        </w:rPr>
        <w:t xml:space="preserve"> А.А.)</w:t>
      </w:r>
      <w:r w:rsidR="00A02F36" w:rsidRPr="00FC2A4E">
        <w:rPr>
          <w:szCs w:val="28"/>
        </w:rPr>
        <w:t>,</w:t>
      </w:r>
      <w:r w:rsidR="00683D47" w:rsidRPr="00FC2A4E">
        <w:rPr>
          <w:spacing w:val="-1"/>
          <w:szCs w:val="28"/>
        </w:rPr>
        <w:t xml:space="preserve"> обеспечить выполнение противопожарных мероприятий </w:t>
      </w:r>
      <w:r w:rsidR="00CA6122" w:rsidRPr="00FC2A4E">
        <w:rPr>
          <w:spacing w:val="-1"/>
          <w:szCs w:val="28"/>
        </w:rPr>
        <w:t xml:space="preserve">в </w:t>
      </w:r>
      <w:r w:rsidR="00571EBC" w:rsidRPr="00FC2A4E">
        <w:rPr>
          <w:spacing w:val="-1"/>
          <w:szCs w:val="28"/>
        </w:rPr>
        <w:t xml:space="preserve">подведомственных </w:t>
      </w:r>
      <w:r w:rsidR="00CA6122" w:rsidRPr="00FC2A4E">
        <w:rPr>
          <w:spacing w:val="-1"/>
          <w:szCs w:val="28"/>
        </w:rPr>
        <w:t>структурных подразделениях</w:t>
      </w:r>
      <w:r w:rsidR="00724A16">
        <w:rPr>
          <w:spacing w:val="-1"/>
          <w:szCs w:val="28"/>
        </w:rPr>
        <w:t>, жилищном фонде</w:t>
      </w:r>
      <w:r w:rsidR="008867FB">
        <w:rPr>
          <w:spacing w:val="-1"/>
          <w:szCs w:val="28"/>
        </w:rPr>
        <w:t xml:space="preserve"> (в части касающейся) </w:t>
      </w:r>
      <w:r w:rsidR="00F55B52">
        <w:rPr>
          <w:spacing w:val="-1"/>
          <w:szCs w:val="28"/>
        </w:rPr>
        <w:t>до</w:t>
      </w:r>
      <w:r w:rsidR="00BF3C17" w:rsidRPr="00FC2A4E">
        <w:rPr>
          <w:szCs w:val="28"/>
        </w:rPr>
        <w:t xml:space="preserve"> </w:t>
      </w:r>
      <w:r w:rsidR="00F55B52">
        <w:rPr>
          <w:szCs w:val="28"/>
        </w:rPr>
        <w:t>20</w:t>
      </w:r>
      <w:r w:rsidR="00BF3C17" w:rsidRPr="00FC2A4E">
        <w:rPr>
          <w:szCs w:val="28"/>
        </w:rPr>
        <w:t xml:space="preserve"> </w:t>
      </w:r>
      <w:r w:rsidR="00F55B52">
        <w:rPr>
          <w:szCs w:val="28"/>
        </w:rPr>
        <w:t>декабря</w:t>
      </w:r>
      <w:r w:rsidR="00F14515">
        <w:rPr>
          <w:szCs w:val="28"/>
        </w:rPr>
        <w:t xml:space="preserve"> </w:t>
      </w:r>
      <w:r w:rsidR="00217EA9" w:rsidRPr="00FC2A4E">
        <w:rPr>
          <w:szCs w:val="28"/>
        </w:rPr>
        <w:t>202</w:t>
      </w:r>
      <w:r w:rsidR="00F55B52">
        <w:rPr>
          <w:szCs w:val="28"/>
        </w:rPr>
        <w:t>5</w:t>
      </w:r>
      <w:r w:rsidR="00BF3C17" w:rsidRPr="00FC2A4E">
        <w:rPr>
          <w:szCs w:val="28"/>
        </w:rPr>
        <w:t xml:space="preserve"> года</w:t>
      </w:r>
      <w:r w:rsidR="00F14515">
        <w:rPr>
          <w:szCs w:val="28"/>
        </w:rPr>
        <w:t>.</w:t>
      </w:r>
      <w:r w:rsidR="00BF3C17" w:rsidRPr="00FC2A4E">
        <w:rPr>
          <w:szCs w:val="28"/>
        </w:rPr>
        <w:t xml:space="preserve"> </w:t>
      </w:r>
      <w:proofErr w:type="gramEnd"/>
    </w:p>
    <w:p w:rsidR="00901267" w:rsidRPr="00FC2A4E" w:rsidRDefault="00C17A76" w:rsidP="006F4D84">
      <w:pPr>
        <w:pStyle w:val="a4"/>
        <w:ind w:left="0" w:firstLine="426"/>
        <w:jc w:val="both"/>
        <w:rPr>
          <w:spacing w:val="-1"/>
          <w:szCs w:val="28"/>
          <w:highlight w:val="yellow"/>
        </w:rPr>
      </w:pPr>
      <w:r>
        <w:rPr>
          <w:spacing w:val="-1"/>
          <w:szCs w:val="28"/>
        </w:rPr>
        <w:t>5</w:t>
      </w:r>
      <w:r w:rsidR="003C2A3F" w:rsidRPr="00FC2A4E">
        <w:rPr>
          <w:spacing w:val="-1"/>
          <w:szCs w:val="28"/>
        </w:rPr>
        <w:t>.</w:t>
      </w:r>
      <w:r w:rsidR="001857EC">
        <w:rPr>
          <w:spacing w:val="-1"/>
          <w:szCs w:val="28"/>
        </w:rPr>
        <w:t xml:space="preserve"> </w:t>
      </w:r>
      <w:r w:rsidR="00683D47" w:rsidRPr="00FC2A4E">
        <w:rPr>
          <w:spacing w:val="-1"/>
          <w:szCs w:val="28"/>
        </w:rPr>
        <w:t>Рекомендовать</w:t>
      </w:r>
      <w:r w:rsidR="008D7612">
        <w:rPr>
          <w:spacing w:val="-1"/>
          <w:szCs w:val="28"/>
        </w:rPr>
        <w:t xml:space="preserve"> </w:t>
      </w:r>
      <w:r w:rsidR="00C605ED" w:rsidRPr="00FC2A4E">
        <w:rPr>
          <w:spacing w:val="-1"/>
          <w:szCs w:val="28"/>
        </w:rPr>
        <w:t>директор</w:t>
      </w:r>
      <w:r w:rsidR="00C818B3">
        <w:rPr>
          <w:spacing w:val="-1"/>
          <w:szCs w:val="28"/>
        </w:rPr>
        <w:t>у</w:t>
      </w:r>
      <w:r w:rsidR="00C605ED" w:rsidRPr="00FC2A4E">
        <w:rPr>
          <w:spacing w:val="-1"/>
          <w:szCs w:val="28"/>
        </w:rPr>
        <w:t xml:space="preserve"> </w:t>
      </w:r>
      <w:r w:rsidR="00683D47" w:rsidRPr="00FC2A4E">
        <w:rPr>
          <w:spacing w:val="-1"/>
          <w:szCs w:val="28"/>
        </w:rPr>
        <w:t xml:space="preserve">ГКУ Нижегородской области «Управление социальной защиты населения </w:t>
      </w:r>
      <w:proofErr w:type="spellStart"/>
      <w:r w:rsidR="00683D47" w:rsidRPr="00FC2A4E">
        <w:rPr>
          <w:spacing w:val="-1"/>
          <w:szCs w:val="28"/>
        </w:rPr>
        <w:t>Починковского</w:t>
      </w:r>
      <w:proofErr w:type="spellEnd"/>
      <w:r w:rsidR="00345E8A">
        <w:rPr>
          <w:spacing w:val="-1"/>
          <w:szCs w:val="28"/>
        </w:rPr>
        <w:t xml:space="preserve"> округа</w:t>
      </w:r>
      <w:r w:rsidR="00683D47" w:rsidRPr="00FC2A4E">
        <w:rPr>
          <w:spacing w:val="-1"/>
          <w:szCs w:val="28"/>
        </w:rPr>
        <w:t xml:space="preserve">» </w:t>
      </w:r>
      <w:r w:rsidR="00CC0EBE" w:rsidRPr="00FC2A4E">
        <w:rPr>
          <w:spacing w:val="-1"/>
          <w:szCs w:val="28"/>
        </w:rPr>
        <w:t>(</w:t>
      </w:r>
      <w:proofErr w:type="spellStart"/>
      <w:r w:rsidR="008D7612">
        <w:rPr>
          <w:spacing w:val="-1"/>
          <w:szCs w:val="28"/>
        </w:rPr>
        <w:t>Мангушева</w:t>
      </w:r>
      <w:proofErr w:type="spellEnd"/>
      <w:r w:rsidR="008D7612">
        <w:rPr>
          <w:spacing w:val="-1"/>
          <w:szCs w:val="28"/>
        </w:rPr>
        <w:t xml:space="preserve"> Н.Ю.</w:t>
      </w:r>
      <w:r w:rsidR="00CC0EBE" w:rsidRPr="00FC2A4E">
        <w:rPr>
          <w:spacing w:val="-1"/>
          <w:szCs w:val="28"/>
        </w:rPr>
        <w:t>)</w:t>
      </w:r>
      <w:r w:rsidR="00683D47" w:rsidRPr="00FC2A4E">
        <w:rPr>
          <w:spacing w:val="-1"/>
          <w:szCs w:val="28"/>
        </w:rPr>
        <w:t xml:space="preserve">, </w:t>
      </w:r>
      <w:r w:rsidR="008C33A3" w:rsidRPr="00FC2A4E">
        <w:rPr>
          <w:spacing w:val="-1"/>
          <w:szCs w:val="28"/>
        </w:rPr>
        <w:t xml:space="preserve">председателю правления </w:t>
      </w:r>
      <w:r w:rsidR="00694AC5" w:rsidRPr="00FC2A4E">
        <w:rPr>
          <w:spacing w:val="-1"/>
          <w:szCs w:val="28"/>
        </w:rPr>
        <w:t>«</w:t>
      </w:r>
      <w:proofErr w:type="spellStart"/>
      <w:r w:rsidR="00683D47" w:rsidRPr="00FC2A4E">
        <w:rPr>
          <w:spacing w:val="-1"/>
          <w:szCs w:val="28"/>
        </w:rPr>
        <w:t>Починковск</w:t>
      </w:r>
      <w:r w:rsidR="00694AC5" w:rsidRPr="00FC2A4E">
        <w:rPr>
          <w:spacing w:val="-1"/>
          <w:szCs w:val="28"/>
        </w:rPr>
        <w:t>ое</w:t>
      </w:r>
      <w:proofErr w:type="spellEnd"/>
      <w:r w:rsidR="00683D47" w:rsidRPr="00FC2A4E">
        <w:rPr>
          <w:spacing w:val="-1"/>
          <w:szCs w:val="28"/>
        </w:rPr>
        <w:t xml:space="preserve"> Р</w:t>
      </w:r>
      <w:r w:rsidR="00DE3F75" w:rsidRPr="00FC2A4E">
        <w:rPr>
          <w:spacing w:val="-1"/>
          <w:szCs w:val="28"/>
        </w:rPr>
        <w:t>АЙ</w:t>
      </w:r>
      <w:r w:rsidR="00683D47" w:rsidRPr="00FC2A4E">
        <w:rPr>
          <w:spacing w:val="-1"/>
          <w:szCs w:val="28"/>
        </w:rPr>
        <w:t>ПО</w:t>
      </w:r>
      <w:r w:rsidR="00694AC5" w:rsidRPr="00FC2A4E">
        <w:rPr>
          <w:spacing w:val="-1"/>
          <w:szCs w:val="28"/>
        </w:rPr>
        <w:t>»</w:t>
      </w:r>
      <w:r w:rsidR="00683D47" w:rsidRPr="00FC2A4E">
        <w:rPr>
          <w:spacing w:val="-1"/>
          <w:szCs w:val="28"/>
        </w:rPr>
        <w:t xml:space="preserve"> </w:t>
      </w:r>
      <w:r w:rsidR="00CC0EBE" w:rsidRPr="00FC2A4E">
        <w:rPr>
          <w:spacing w:val="-1"/>
          <w:szCs w:val="28"/>
        </w:rPr>
        <w:t>(</w:t>
      </w:r>
      <w:proofErr w:type="spellStart"/>
      <w:r w:rsidR="00DE3F75" w:rsidRPr="00FC2A4E">
        <w:rPr>
          <w:spacing w:val="-1"/>
          <w:szCs w:val="28"/>
        </w:rPr>
        <w:t>Бацин</w:t>
      </w:r>
      <w:proofErr w:type="spellEnd"/>
      <w:r w:rsidR="00CC0EBE" w:rsidRPr="00FC2A4E">
        <w:rPr>
          <w:spacing w:val="-1"/>
          <w:szCs w:val="28"/>
        </w:rPr>
        <w:t xml:space="preserve"> В.И.)</w:t>
      </w:r>
      <w:r w:rsidR="00683D47" w:rsidRPr="00FC2A4E">
        <w:rPr>
          <w:spacing w:val="-1"/>
          <w:szCs w:val="28"/>
        </w:rPr>
        <w:t xml:space="preserve">, </w:t>
      </w:r>
      <w:r w:rsidR="00F55B52">
        <w:rPr>
          <w:spacing w:val="-1"/>
          <w:szCs w:val="28"/>
        </w:rPr>
        <w:t>исполняющему обязанности директора</w:t>
      </w:r>
      <w:r w:rsidR="00DE3F75" w:rsidRPr="00FC2A4E">
        <w:rPr>
          <w:spacing w:val="-1"/>
          <w:szCs w:val="28"/>
        </w:rPr>
        <w:t xml:space="preserve"> </w:t>
      </w:r>
      <w:r w:rsidR="00683D47" w:rsidRPr="00FC2A4E">
        <w:rPr>
          <w:spacing w:val="-1"/>
          <w:szCs w:val="28"/>
        </w:rPr>
        <w:t>ГБУЗ НО «</w:t>
      </w:r>
      <w:r w:rsidR="00F55B52">
        <w:rPr>
          <w:spacing w:val="-1"/>
          <w:szCs w:val="28"/>
        </w:rPr>
        <w:t>Южный межрайонный медицинский центр</w:t>
      </w:r>
      <w:r w:rsidR="00683D47" w:rsidRPr="00FC2A4E">
        <w:rPr>
          <w:spacing w:val="-1"/>
          <w:szCs w:val="28"/>
        </w:rPr>
        <w:t xml:space="preserve">» </w:t>
      </w:r>
      <w:r w:rsidR="004212AB" w:rsidRPr="00FC2A4E">
        <w:rPr>
          <w:spacing w:val="-1"/>
          <w:szCs w:val="28"/>
        </w:rPr>
        <w:t>(Карп</w:t>
      </w:r>
      <w:r w:rsidR="00683D47" w:rsidRPr="00FC2A4E">
        <w:rPr>
          <w:spacing w:val="-1"/>
          <w:szCs w:val="28"/>
        </w:rPr>
        <w:t>ушкин</w:t>
      </w:r>
      <w:r w:rsidR="004212AB" w:rsidRPr="00FC2A4E">
        <w:rPr>
          <w:spacing w:val="-1"/>
          <w:szCs w:val="28"/>
        </w:rPr>
        <w:t>а О.Н.)</w:t>
      </w:r>
      <w:r w:rsidR="00DE3F75" w:rsidRPr="00FC2A4E">
        <w:rPr>
          <w:spacing w:val="-1"/>
          <w:szCs w:val="28"/>
        </w:rPr>
        <w:t>,</w:t>
      </w:r>
      <w:r w:rsidR="00683D47" w:rsidRPr="00FC2A4E">
        <w:rPr>
          <w:spacing w:val="-1"/>
          <w:szCs w:val="28"/>
        </w:rPr>
        <w:t xml:space="preserve"> </w:t>
      </w:r>
      <w:r w:rsidR="00BF3C17" w:rsidRPr="00FC2A4E">
        <w:rPr>
          <w:spacing w:val="-1"/>
          <w:szCs w:val="28"/>
        </w:rPr>
        <w:t>обеспечить выполнение противопожарных мероприятий в подведомственных структурных подразделениях</w:t>
      </w:r>
      <w:r w:rsidR="0007060A" w:rsidRPr="00FC2A4E">
        <w:rPr>
          <w:spacing w:val="-1"/>
          <w:szCs w:val="28"/>
        </w:rPr>
        <w:t>.</w:t>
      </w:r>
    </w:p>
    <w:p w:rsidR="00BF6441" w:rsidRPr="00FC2A4E" w:rsidRDefault="00266040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F6441" w:rsidRPr="00FC2A4E">
        <w:rPr>
          <w:bCs/>
          <w:sz w:val="28"/>
          <w:szCs w:val="28"/>
        </w:rPr>
        <w:t>. Руководителю</w:t>
      </w:r>
      <w:r w:rsidR="001857EC">
        <w:rPr>
          <w:bCs/>
          <w:sz w:val="28"/>
          <w:szCs w:val="28"/>
        </w:rPr>
        <w:t xml:space="preserve"> </w:t>
      </w:r>
      <w:r w:rsidR="00BF6441" w:rsidRPr="00FC2A4E">
        <w:rPr>
          <w:bCs/>
          <w:sz w:val="28"/>
          <w:szCs w:val="28"/>
        </w:rPr>
        <w:t>МКУ</w:t>
      </w:r>
      <w:r w:rsidR="001857EC">
        <w:rPr>
          <w:bCs/>
          <w:sz w:val="28"/>
          <w:szCs w:val="28"/>
        </w:rPr>
        <w:t xml:space="preserve"> </w:t>
      </w:r>
      <w:r w:rsidR="00BF6441" w:rsidRPr="00FC2A4E">
        <w:rPr>
          <w:bCs/>
          <w:sz w:val="28"/>
          <w:szCs w:val="28"/>
        </w:rPr>
        <w:t>«Эксплуатационно-хозяйственный</w:t>
      </w:r>
      <w:r w:rsidR="001857EC">
        <w:rPr>
          <w:bCs/>
          <w:sz w:val="28"/>
          <w:szCs w:val="28"/>
        </w:rPr>
        <w:t xml:space="preserve"> </w:t>
      </w:r>
      <w:r w:rsidR="00BF6441" w:rsidRPr="00FC2A4E">
        <w:rPr>
          <w:bCs/>
          <w:sz w:val="28"/>
          <w:szCs w:val="28"/>
        </w:rPr>
        <w:t>отдел» (</w:t>
      </w:r>
      <w:proofErr w:type="spellStart"/>
      <w:r w:rsidR="002651F7">
        <w:rPr>
          <w:bCs/>
          <w:sz w:val="28"/>
          <w:szCs w:val="28"/>
        </w:rPr>
        <w:t>Шароватов</w:t>
      </w:r>
      <w:proofErr w:type="spellEnd"/>
      <w:r w:rsidR="002651F7">
        <w:rPr>
          <w:bCs/>
          <w:sz w:val="28"/>
          <w:szCs w:val="28"/>
        </w:rPr>
        <w:t xml:space="preserve"> Д</w:t>
      </w:r>
      <w:r w:rsidR="001B5532">
        <w:rPr>
          <w:bCs/>
          <w:sz w:val="28"/>
          <w:szCs w:val="28"/>
        </w:rPr>
        <w:t>.</w:t>
      </w:r>
      <w:r w:rsidR="002651F7">
        <w:rPr>
          <w:bCs/>
          <w:sz w:val="28"/>
          <w:szCs w:val="28"/>
        </w:rPr>
        <w:t>А</w:t>
      </w:r>
      <w:r w:rsidR="001B5532">
        <w:rPr>
          <w:bCs/>
          <w:sz w:val="28"/>
          <w:szCs w:val="28"/>
        </w:rPr>
        <w:t>.</w:t>
      </w:r>
      <w:r w:rsidR="00810F86">
        <w:rPr>
          <w:bCs/>
          <w:sz w:val="28"/>
          <w:szCs w:val="28"/>
        </w:rPr>
        <w:t>):</w:t>
      </w:r>
    </w:p>
    <w:p w:rsidR="00D90630" w:rsidRDefault="00266040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5C01D3" w:rsidRPr="00FC2A4E">
        <w:rPr>
          <w:spacing w:val="-1"/>
          <w:sz w:val="28"/>
          <w:szCs w:val="28"/>
        </w:rPr>
        <w:t>1</w:t>
      </w:r>
      <w:r w:rsidR="00BF6441" w:rsidRPr="00FC2A4E">
        <w:rPr>
          <w:spacing w:val="-1"/>
          <w:sz w:val="28"/>
          <w:szCs w:val="28"/>
        </w:rPr>
        <w:t xml:space="preserve">. </w:t>
      </w:r>
      <w:r w:rsidR="00423FA1">
        <w:rPr>
          <w:spacing w:val="-1"/>
          <w:sz w:val="28"/>
          <w:szCs w:val="28"/>
        </w:rPr>
        <w:t xml:space="preserve">Оперативно </w:t>
      </w:r>
      <w:r w:rsidR="004370A7" w:rsidRPr="00FC2A4E">
        <w:rPr>
          <w:spacing w:val="-1"/>
          <w:sz w:val="28"/>
          <w:szCs w:val="28"/>
        </w:rPr>
        <w:t>п</w:t>
      </w:r>
      <w:r w:rsidR="00BF6441" w:rsidRPr="00FC2A4E">
        <w:rPr>
          <w:spacing w:val="-1"/>
          <w:sz w:val="28"/>
          <w:szCs w:val="28"/>
        </w:rPr>
        <w:t>роанализировать состояние боеготовности муниципальной,</w:t>
      </w:r>
      <w:r w:rsidR="001857EC">
        <w:rPr>
          <w:spacing w:val="-1"/>
          <w:sz w:val="28"/>
          <w:szCs w:val="28"/>
        </w:rPr>
        <w:t xml:space="preserve"> </w:t>
      </w:r>
      <w:r w:rsidR="00BF6441" w:rsidRPr="00FC2A4E">
        <w:rPr>
          <w:spacing w:val="-1"/>
          <w:sz w:val="28"/>
          <w:szCs w:val="28"/>
        </w:rPr>
        <w:t xml:space="preserve">ведомственной </w:t>
      </w:r>
      <w:r w:rsidR="00810F86">
        <w:rPr>
          <w:spacing w:val="-1"/>
          <w:sz w:val="28"/>
          <w:szCs w:val="28"/>
        </w:rPr>
        <w:t>и добровольной пожарной охраны.</w:t>
      </w:r>
    </w:p>
    <w:p w:rsidR="00BF6441" w:rsidRPr="00FC2A4E" w:rsidRDefault="00D90630" w:rsidP="006F4D84">
      <w:pPr>
        <w:shd w:val="clear" w:color="auto" w:fill="FFFFFF"/>
        <w:tabs>
          <w:tab w:val="left" w:pos="142"/>
          <w:tab w:val="left" w:pos="993"/>
          <w:tab w:val="left" w:pos="1134"/>
        </w:tabs>
        <w:ind w:firstLine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8.2. До 20 декабря 2025 года п</w:t>
      </w:r>
      <w:r w:rsidR="00BF6441" w:rsidRPr="00FC2A4E">
        <w:rPr>
          <w:spacing w:val="-1"/>
          <w:sz w:val="28"/>
          <w:szCs w:val="28"/>
        </w:rPr>
        <w:t xml:space="preserve">ровести смотры всей пожарной и </w:t>
      </w:r>
      <w:proofErr w:type="spellStart"/>
      <w:r w:rsidR="00BF6441" w:rsidRPr="00FC2A4E">
        <w:rPr>
          <w:spacing w:val="-1"/>
          <w:sz w:val="28"/>
          <w:szCs w:val="28"/>
        </w:rPr>
        <w:t>водоподающей</w:t>
      </w:r>
      <w:proofErr w:type="spellEnd"/>
      <w:r w:rsidR="00BF6441" w:rsidRPr="00FC2A4E">
        <w:rPr>
          <w:spacing w:val="-1"/>
          <w:sz w:val="28"/>
          <w:szCs w:val="28"/>
        </w:rPr>
        <w:t xml:space="preserve"> техники. Принять меры к утеплению зданий и помещений пожарных депо, приведению пожарной техники в технически исправное состояние и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обученных мотористов и определить порядок доставки ее к месту пожара.</w:t>
      </w:r>
    </w:p>
    <w:p w:rsidR="00096CC2" w:rsidRPr="00FC2A4E" w:rsidRDefault="00D90630" w:rsidP="006F4D84">
      <w:pPr>
        <w:shd w:val="clear" w:color="auto" w:fill="FFFFFF"/>
        <w:tabs>
          <w:tab w:val="left" w:pos="142"/>
          <w:tab w:val="left" w:pos="1134"/>
        </w:tabs>
        <w:ind w:firstLine="426"/>
        <w:jc w:val="both"/>
        <w:rPr>
          <w:bCs/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9C4626" w:rsidRPr="00FC2A4E">
        <w:rPr>
          <w:spacing w:val="-1"/>
          <w:sz w:val="28"/>
          <w:szCs w:val="28"/>
        </w:rPr>
        <w:t xml:space="preserve">. </w:t>
      </w:r>
      <w:r w:rsidR="00104F5B">
        <w:rPr>
          <w:spacing w:val="-1"/>
          <w:sz w:val="28"/>
          <w:szCs w:val="28"/>
        </w:rPr>
        <w:t>У</w:t>
      </w:r>
      <w:r w:rsidR="009C4626" w:rsidRPr="00FC2A4E">
        <w:rPr>
          <w:bCs/>
          <w:sz w:val="28"/>
          <w:szCs w:val="28"/>
        </w:rPr>
        <w:t>правляюще</w:t>
      </w:r>
      <w:r w:rsidR="00104F5B">
        <w:rPr>
          <w:bCs/>
          <w:sz w:val="28"/>
          <w:szCs w:val="28"/>
        </w:rPr>
        <w:t>му</w:t>
      </w:r>
      <w:r w:rsidR="009C4626" w:rsidRPr="00FC2A4E">
        <w:rPr>
          <w:bCs/>
          <w:sz w:val="28"/>
          <w:szCs w:val="28"/>
        </w:rPr>
        <w:t xml:space="preserve"> делами администрации </w:t>
      </w:r>
      <w:r w:rsidR="002548F6" w:rsidRPr="00FC2A4E">
        <w:rPr>
          <w:bCs/>
          <w:sz w:val="28"/>
          <w:szCs w:val="28"/>
        </w:rPr>
        <w:t>Починковского</w:t>
      </w:r>
      <w:r w:rsidR="00E83973" w:rsidRPr="00FC2A4E">
        <w:rPr>
          <w:bCs/>
          <w:sz w:val="28"/>
          <w:szCs w:val="28"/>
        </w:rPr>
        <w:t xml:space="preserve"> </w:t>
      </w:r>
      <w:r w:rsidR="002548F6" w:rsidRPr="00FC2A4E">
        <w:rPr>
          <w:bCs/>
          <w:sz w:val="28"/>
          <w:szCs w:val="28"/>
        </w:rPr>
        <w:t xml:space="preserve">муниципального </w:t>
      </w:r>
      <w:r w:rsidR="005B0A15" w:rsidRPr="00FC2A4E">
        <w:rPr>
          <w:bCs/>
          <w:sz w:val="28"/>
          <w:szCs w:val="28"/>
        </w:rPr>
        <w:t>округа</w:t>
      </w:r>
      <w:r w:rsidR="00E01591" w:rsidRPr="00FC2A4E">
        <w:rPr>
          <w:bCs/>
          <w:sz w:val="28"/>
          <w:szCs w:val="28"/>
        </w:rPr>
        <w:t xml:space="preserve"> </w:t>
      </w:r>
      <w:r w:rsidR="002548F6" w:rsidRPr="00FC2A4E">
        <w:rPr>
          <w:bCs/>
          <w:sz w:val="28"/>
          <w:szCs w:val="28"/>
        </w:rPr>
        <w:t>Нижегородской области</w:t>
      </w:r>
      <w:r w:rsidR="00875434" w:rsidRPr="00FC2A4E">
        <w:rPr>
          <w:bCs/>
          <w:sz w:val="28"/>
          <w:szCs w:val="28"/>
        </w:rPr>
        <w:t xml:space="preserve"> (</w:t>
      </w:r>
      <w:r w:rsidR="00104F5B">
        <w:rPr>
          <w:bCs/>
          <w:sz w:val="28"/>
          <w:szCs w:val="28"/>
        </w:rPr>
        <w:t>Белов А.А.</w:t>
      </w:r>
      <w:r w:rsidR="00875434" w:rsidRPr="00FC2A4E">
        <w:rPr>
          <w:bCs/>
          <w:sz w:val="28"/>
          <w:szCs w:val="28"/>
        </w:rPr>
        <w:t xml:space="preserve">) </w:t>
      </w:r>
      <w:r w:rsidR="00E83973" w:rsidRPr="00FC2A4E">
        <w:rPr>
          <w:bCs/>
          <w:sz w:val="28"/>
          <w:szCs w:val="28"/>
        </w:rPr>
        <w:t>р</w:t>
      </w:r>
      <w:r w:rsidR="00096CC2" w:rsidRPr="00FC2A4E">
        <w:rPr>
          <w:bCs/>
          <w:sz w:val="28"/>
          <w:szCs w:val="28"/>
        </w:rPr>
        <w:t>азместить</w:t>
      </w:r>
      <w:r w:rsidR="002651F7">
        <w:rPr>
          <w:bCs/>
          <w:sz w:val="28"/>
          <w:szCs w:val="28"/>
        </w:rPr>
        <w:t>,</w:t>
      </w:r>
      <w:r w:rsidR="00096CC2" w:rsidRPr="00FC2A4E">
        <w:rPr>
          <w:bCs/>
          <w:sz w:val="28"/>
          <w:szCs w:val="28"/>
        </w:rPr>
        <w:t xml:space="preserve"> настоящее постановление на официальном сайте администрации Починковского муниципального </w:t>
      </w:r>
      <w:r w:rsidR="005B0A15" w:rsidRPr="00FC2A4E">
        <w:rPr>
          <w:bCs/>
          <w:sz w:val="28"/>
          <w:szCs w:val="28"/>
        </w:rPr>
        <w:t>округа</w:t>
      </w:r>
      <w:r w:rsidR="00096CC2" w:rsidRPr="00FC2A4E">
        <w:rPr>
          <w:bCs/>
          <w:sz w:val="28"/>
          <w:szCs w:val="28"/>
        </w:rPr>
        <w:t xml:space="preserve"> Нижегородской области в информационно-телекоммуникационной сети «Интернет».</w:t>
      </w:r>
    </w:p>
    <w:p w:rsidR="000102A7" w:rsidRPr="00FC2A4E" w:rsidRDefault="009C4626" w:rsidP="006F4D84">
      <w:pPr>
        <w:ind w:firstLine="426"/>
        <w:jc w:val="both"/>
        <w:rPr>
          <w:bCs/>
          <w:sz w:val="28"/>
          <w:szCs w:val="28"/>
        </w:rPr>
      </w:pPr>
      <w:r w:rsidRPr="00FC2A4E">
        <w:rPr>
          <w:spacing w:val="-1"/>
          <w:sz w:val="28"/>
          <w:szCs w:val="28"/>
        </w:rPr>
        <w:t>1</w:t>
      </w:r>
      <w:r w:rsidR="00D90630">
        <w:rPr>
          <w:spacing w:val="-1"/>
          <w:sz w:val="28"/>
          <w:szCs w:val="28"/>
        </w:rPr>
        <w:t>0</w:t>
      </w:r>
      <w:r w:rsidR="00552821" w:rsidRPr="00FC2A4E">
        <w:rPr>
          <w:spacing w:val="-1"/>
          <w:sz w:val="28"/>
          <w:szCs w:val="28"/>
        </w:rPr>
        <w:t xml:space="preserve">. </w:t>
      </w:r>
      <w:r w:rsidR="000102A7" w:rsidRPr="00FC2A4E">
        <w:rPr>
          <w:bCs/>
          <w:sz w:val="28"/>
          <w:szCs w:val="28"/>
        </w:rPr>
        <w:t>Контроль исполнени</w:t>
      </w:r>
      <w:r w:rsidR="00DA517F" w:rsidRPr="00FC2A4E">
        <w:rPr>
          <w:bCs/>
          <w:sz w:val="28"/>
          <w:szCs w:val="28"/>
        </w:rPr>
        <w:t>я</w:t>
      </w:r>
      <w:r w:rsidR="000102A7" w:rsidRPr="00FC2A4E">
        <w:rPr>
          <w:bCs/>
          <w:sz w:val="28"/>
          <w:szCs w:val="28"/>
        </w:rPr>
        <w:t xml:space="preserve"> настоящего постановления</w:t>
      </w:r>
      <w:r w:rsidR="00DA517F" w:rsidRPr="00FC2A4E">
        <w:rPr>
          <w:bCs/>
          <w:sz w:val="28"/>
          <w:szCs w:val="28"/>
        </w:rPr>
        <w:t xml:space="preserve"> оставляю за собой</w:t>
      </w:r>
      <w:r w:rsidR="000102A7" w:rsidRPr="00FC2A4E">
        <w:rPr>
          <w:bCs/>
          <w:sz w:val="28"/>
          <w:szCs w:val="28"/>
        </w:rPr>
        <w:t>.</w:t>
      </w:r>
    </w:p>
    <w:p w:rsidR="006A44CC" w:rsidRDefault="006A44CC" w:rsidP="00810F86">
      <w:pPr>
        <w:shd w:val="clear" w:color="auto" w:fill="FFFFFF"/>
        <w:tabs>
          <w:tab w:val="left" w:pos="142"/>
          <w:tab w:val="left" w:pos="993"/>
          <w:tab w:val="left" w:pos="1134"/>
        </w:tabs>
        <w:spacing w:line="276" w:lineRule="auto"/>
        <w:jc w:val="both"/>
        <w:rPr>
          <w:spacing w:val="-3"/>
          <w:sz w:val="27"/>
          <w:szCs w:val="27"/>
        </w:rPr>
      </w:pPr>
    </w:p>
    <w:p w:rsidR="001857EC" w:rsidRDefault="001857EC" w:rsidP="00810F86">
      <w:pPr>
        <w:shd w:val="clear" w:color="auto" w:fill="FFFFFF"/>
        <w:tabs>
          <w:tab w:val="left" w:pos="142"/>
          <w:tab w:val="left" w:pos="993"/>
          <w:tab w:val="left" w:pos="1134"/>
        </w:tabs>
        <w:spacing w:line="276" w:lineRule="auto"/>
        <w:jc w:val="both"/>
        <w:rPr>
          <w:spacing w:val="-3"/>
          <w:sz w:val="27"/>
          <w:szCs w:val="27"/>
        </w:rPr>
      </w:pPr>
    </w:p>
    <w:p w:rsidR="00810F86" w:rsidRPr="00FC2A4E" w:rsidRDefault="00810F86" w:rsidP="00810F86">
      <w:pPr>
        <w:shd w:val="clear" w:color="auto" w:fill="FFFFFF"/>
        <w:tabs>
          <w:tab w:val="left" w:pos="142"/>
          <w:tab w:val="left" w:pos="993"/>
          <w:tab w:val="left" w:pos="1134"/>
        </w:tabs>
        <w:spacing w:line="276" w:lineRule="auto"/>
        <w:jc w:val="both"/>
        <w:rPr>
          <w:spacing w:val="-3"/>
          <w:sz w:val="27"/>
          <w:szCs w:val="27"/>
        </w:rPr>
      </w:pPr>
    </w:p>
    <w:p w:rsidR="005B0A15" w:rsidRPr="00FC2A4E" w:rsidRDefault="005B0A15" w:rsidP="005B0A15">
      <w:pPr>
        <w:shd w:val="clear" w:color="auto" w:fill="FFFFFF"/>
        <w:jc w:val="both"/>
        <w:rPr>
          <w:sz w:val="28"/>
          <w:szCs w:val="28"/>
        </w:rPr>
      </w:pPr>
      <w:r w:rsidRPr="00FC2A4E">
        <w:rPr>
          <w:sz w:val="28"/>
          <w:szCs w:val="28"/>
        </w:rPr>
        <w:t>Глава местного самоуправления</w:t>
      </w:r>
    </w:p>
    <w:p w:rsidR="005B0A15" w:rsidRDefault="005B0A15" w:rsidP="001857EC">
      <w:pPr>
        <w:shd w:val="clear" w:color="auto" w:fill="FFFFFF"/>
        <w:tabs>
          <w:tab w:val="left" w:pos="8505"/>
        </w:tabs>
        <w:spacing w:line="360" w:lineRule="auto"/>
        <w:ind w:left="10"/>
        <w:rPr>
          <w:sz w:val="28"/>
          <w:szCs w:val="28"/>
        </w:rPr>
      </w:pPr>
      <w:r w:rsidRPr="00FC2A4E">
        <w:rPr>
          <w:sz w:val="28"/>
          <w:szCs w:val="28"/>
        </w:rPr>
        <w:t>округа</w:t>
      </w:r>
      <w:r w:rsidRPr="00FC2A4E">
        <w:rPr>
          <w:sz w:val="28"/>
          <w:szCs w:val="28"/>
        </w:rPr>
        <w:tab/>
        <w:t>М.В. Ларин</w:t>
      </w:r>
    </w:p>
    <w:p w:rsidR="00810F86" w:rsidRDefault="00810F8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B5" w:rsidRDefault="00C062B5" w:rsidP="001E2CFB">
      <w:pPr>
        <w:numPr>
          <w:ilvl w:val="0"/>
          <w:numId w:val="3"/>
        </w:num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4D0C95" w:rsidRDefault="001E2CFB" w:rsidP="001E2CFB">
      <w:pPr>
        <w:numPr>
          <w:ilvl w:val="0"/>
          <w:numId w:val="3"/>
        </w:numPr>
        <w:shd w:val="clear" w:color="auto" w:fill="FFFFFF"/>
        <w:jc w:val="right"/>
        <w:rPr>
          <w:sz w:val="28"/>
          <w:szCs w:val="28"/>
        </w:rPr>
      </w:pPr>
      <w:r w:rsidRPr="0095110B">
        <w:rPr>
          <w:sz w:val="28"/>
          <w:szCs w:val="28"/>
        </w:rPr>
        <w:t>Утвержден</w:t>
      </w:r>
    </w:p>
    <w:p w:rsidR="00C062B5" w:rsidRDefault="001E2CFB" w:rsidP="001E2CFB">
      <w:pPr>
        <w:numPr>
          <w:ilvl w:val="0"/>
          <w:numId w:val="3"/>
        </w:numPr>
        <w:shd w:val="clear" w:color="auto" w:fill="FFFFFF"/>
        <w:jc w:val="right"/>
        <w:rPr>
          <w:sz w:val="28"/>
          <w:szCs w:val="28"/>
        </w:rPr>
      </w:pPr>
      <w:r w:rsidRPr="004D0C95">
        <w:rPr>
          <w:sz w:val="28"/>
          <w:szCs w:val="28"/>
        </w:rPr>
        <w:t>постановлением администрации</w:t>
      </w:r>
    </w:p>
    <w:p w:rsidR="00C062B5" w:rsidRDefault="001E2CFB" w:rsidP="001E2CFB">
      <w:pPr>
        <w:numPr>
          <w:ilvl w:val="0"/>
          <w:numId w:val="3"/>
        </w:numPr>
        <w:shd w:val="clear" w:color="auto" w:fill="FFFFFF"/>
        <w:jc w:val="right"/>
        <w:rPr>
          <w:sz w:val="28"/>
          <w:szCs w:val="28"/>
        </w:rPr>
      </w:pPr>
      <w:r w:rsidRPr="00C062B5">
        <w:rPr>
          <w:sz w:val="28"/>
          <w:szCs w:val="28"/>
        </w:rPr>
        <w:t>Починковского муниципального округа</w:t>
      </w:r>
    </w:p>
    <w:p w:rsidR="001E2CFB" w:rsidRPr="00C062B5" w:rsidRDefault="001E2CFB" w:rsidP="001E2CFB">
      <w:pPr>
        <w:numPr>
          <w:ilvl w:val="0"/>
          <w:numId w:val="3"/>
        </w:numPr>
        <w:shd w:val="clear" w:color="auto" w:fill="FFFFFF"/>
        <w:jc w:val="right"/>
        <w:rPr>
          <w:sz w:val="28"/>
          <w:szCs w:val="28"/>
        </w:rPr>
      </w:pPr>
      <w:r w:rsidRPr="00C062B5">
        <w:rPr>
          <w:sz w:val="28"/>
          <w:szCs w:val="28"/>
        </w:rPr>
        <w:t>Нижегородской области</w:t>
      </w:r>
    </w:p>
    <w:p w:rsidR="001E2CFB" w:rsidRPr="0095110B" w:rsidRDefault="00810F86" w:rsidP="001E2CFB">
      <w:pPr>
        <w:numPr>
          <w:ilvl w:val="0"/>
          <w:numId w:val="3"/>
        </w:numPr>
        <w:shd w:val="clear" w:color="auto" w:fill="FFFFFF"/>
        <w:tabs>
          <w:tab w:val="left" w:pos="6521"/>
        </w:tabs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 w:rsidRPr="00810F86">
        <w:rPr>
          <w:sz w:val="28"/>
          <w:u w:val="single"/>
        </w:rPr>
        <w:t>17.12.2025</w:t>
      </w:r>
      <w:r>
        <w:rPr>
          <w:sz w:val="28"/>
        </w:rPr>
        <w:t xml:space="preserve"> № </w:t>
      </w:r>
      <w:r w:rsidRPr="00810F86">
        <w:rPr>
          <w:sz w:val="28"/>
          <w:u w:val="single"/>
        </w:rPr>
        <w:t>1261</w:t>
      </w:r>
    </w:p>
    <w:p w:rsidR="001E2CFB" w:rsidRPr="0095110B" w:rsidRDefault="001E2CFB" w:rsidP="001E2CFB">
      <w:pPr>
        <w:keepNext/>
        <w:widowControl/>
        <w:autoSpaceDE/>
        <w:autoSpaceDN/>
        <w:adjustRightInd/>
        <w:ind w:right="-73"/>
        <w:jc w:val="center"/>
        <w:outlineLvl w:val="0"/>
        <w:rPr>
          <w:b/>
          <w:bCs/>
          <w:sz w:val="28"/>
          <w:szCs w:val="28"/>
        </w:rPr>
      </w:pPr>
    </w:p>
    <w:p w:rsidR="001E2CFB" w:rsidRPr="004D0C95" w:rsidRDefault="001E2CFB" w:rsidP="001E2CFB">
      <w:pPr>
        <w:keepNext/>
        <w:widowControl/>
        <w:autoSpaceDE/>
        <w:autoSpaceDN/>
        <w:adjustRightInd/>
        <w:ind w:right="-73"/>
        <w:jc w:val="center"/>
        <w:outlineLvl w:val="0"/>
        <w:rPr>
          <w:b/>
          <w:bCs/>
          <w:sz w:val="28"/>
          <w:szCs w:val="28"/>
        </w:rPr>
      </w:pPr>
      <w:r w:rsidRPr="004D0C95">
        <w:rPr>
          <w:b/>
          <w:bCs/>
          <w:sz w:val="28"/>
          <w:szCs w:val="28"/>
        </w:rPr>
        <w:t>ПЛАН</w:t>
      </w:r>
    </w:p>
    <w:p w:rsidR="00142B21" w:rsidRPr="00142B21" w:rsidRDefault="005B3E5B" w:rsidP="001E2CFB">
      <w:pPr>
        <w:keepNext/>
        <w:widowControl/>
        <w:numPr>
          <w:ilvl w:val="0"/>
          <w:numId w:val="3"/>
        </w:numPr>
        <w:tabs>
          <w:tab w:val="clear" w:pos="0"/>
        </w:tabs>
        <w:autoSpaceDE/>
        <w:autoSpaceDN/>
        <w:adjustRightInd/>
        <w:ind w:right="-73"/>
        <w:jc w:val="center"/>
        <w:outlineLvl w:val="0"/>
        <w:rPr>
          <w:bCs/>
        </w:rPr>
      </w:pPr>
      <w:r w:rsidRPr="007C4E38">
        <w:rPr>
          <w:bCs/>
          <w:sz w:val="28"/>
          <w:szCs w:val="28"/>
        </w:rPr>
        <w:t>противопожарных мероприятий по подготовке объектов,</w:t>
      </w:r>
      <w:r w:rsidR="007C4E38" w:rsidRPr="007C4E38">
        <w:rPr>
          <w:bCs/>
          <w:sz w:val="28"/>
          <w:szCs w:val="28"/>
        </w:rPr>
        <w:t xml:space="preserve"> жилищного фонда </w:t>
      </w:r>
    </w:p>
    <w:p w:rsidR="00142B21" w:rsidRPr="00142B21" w:rsidRDefault="007C4E38" w:rsidP="001E2CFB">
      <w:pPr>
        <w:keepNext/>
        <w:widowControl/>
        <w:numPr>
          <w:ilvl w:val="0"/>
          <w:numId w:val="3"/>
        </w:numPr>
        <w:tabs>
          <w:tab w:val="clear" w:pos="0"/>
        </w:tabs>
        <w:autoSpaceDE/>
        <w:autoSpaceDN/>
        <w:adjustRightInd/>
        <w:ind w:right="-73"/>
        <w:jc w:val="center"/>
        <w:outlineLvl w:val="0"/>
        <w:rPr>
          <w:bCs/>
        </w:rPr>
      </w:pPr>
      <w:r w:rsidRPr="007C4E38">
        <w:rPr>
          <w:bCs/>
          <w:sz w:val="28"/>
          <w:szCs w:val="28"/>
        </w:rPr>
        <w:t xml:space="preserve">и населенных пунктов к эксплуатации </w:t>
      </w:r>
      <w:r w:rsidR="00830C88">
        <w:rPr>
          <w:bCs/>
          <w:sz w:val="28"/>
          <w:szCs w:val="28"/>
        </w:rPr>
        <w:t>в</w:t>
      </w:r>
      <w:r w:rsidR="001E2CFB" w:rsidRPr="007C4E38">
        <w:rPr>
          <w:bCs/>
          <w:sz w:val="28"/>
          <w:szCs w:val="28"/>
        </w:rPr>
        <w:t xml:space="preserve"> зимний период </w:t>
      </w:r>
    </w:p>
    <w:p w:rsidR="001E2CFB" w:rsidRPr="007C4E38" w:rsidRDefault="000A6A34" w:rsidP="001E2CFB">
      <w:pPr>
        <w:keepNext/>
        <w:widowControl/>
        <w:numPr>
          <w:ilvl w:val="0"/>
          <w:numId w:val="3"/>
        </w:numPr>
        <w:tabs>
          <w:tab w:val="clear" w:pos="0"/>
        </w:tabs>
        <w:autoSpaceDE/>
        <w:autoSpaceDN/>
        <w:adjustRightInd/>
        <w:ind w:right="-73"/>
        <w:jc w:val="center"/>
        <w:outlineLvl w:val="0"/>
        <w:rPr>
          <w:bCs/>
        </w:rPr>
      </w:pPr>
      <w:r>
        <w:rPr>
          <w:bCs/>
          <w:sz w:val="28"/>
          <w:szCs w:val="28"/>
        </w:rPr>
        <w:t>202</w:t>
      </w:r>
      <w:r w:rsidR="00F45C2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-202</w:t>
      </w:r>
      <w:r w:rsidR="00F45C2D">
        <w:rPr>
          <w:bCs/>
          <w:sz w:val="28"/>
          <w:szCs w:val="28"/>
        </w:rPr>
        <w:t>6</w:t>
      </w:r>
      <w:r w:rsidR="0018353C">
        <w:rPr>
          <w:bCs/>
          <w:sz w:val="28"/>
          <w:szCs w:val="28"/>
        </w:rPr>
        <w:t xml:space="preserve"> </w:t>
      </w:r>
      <w:r w:rsidR="001E2CFB" w:rsidRPr="007C4E38">
        <w:rPr>
          <w:bCs/>
          <w:sz w:val="28"/>
          <w:szCs w:val="28"/>
        </w:rPr>
        <w:t>годов</w:t>
      </w:r>
    </w:p>
    <w:p w:rsidR="007F161F" w:rsidRPr="0095110B" w:rsidRDefault="007F161F" w:rsidP="001E2CFB">
      <w:pPr>
        <w:ind w:right="-73"/>
        <w:jc w:val="center"/>
        <w:rPr>
          <w:bC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2"/>
        <w:gridCol w:w="1985"/>
        <w:gridCol w:w="3260"/>
      </w:tblGrid>
      <w:tr w:rsidR="001E2CFB" w:rsidRPr="0095110B" w:rsidTr="00D8457F">
        <w:trPr>
          <w:trHeight w:val="670"/>
          <w:tblHeader/>
        </w:trPr>
        <w:tc>
          <w:tcPr>
            <w:tcW w:w="648" w:type="dxa"/>
            <w:shd w:val="clear" w:color="auto" w:fill="auto"/>
            <w:vAlign w:val="center"/>
          </w:tcPr>
          <w:p w:rsidR="001E2CFB" w:rsidRPr="0095110B" w:rsidRDefault="001E2CFB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№</w:t>
            </w:r>
          </w:p>
          <w:p w:rsidR="001E2CFB" w:rsidRPr="0095110B" w:rsidRDefault="001E2CFB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95110B">
              <w:rPr>
                <w:bCs/>
                <w:sz w:val="24"/>
                <w:szCs w:val="24"/>
              </w:rPr>
              <w:t>п</w:t>
            </w:r>
            <w:proofErr w:type="gramEnd"/>
            <w:r w:rsidRPr="0095110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1E2CFB" w:rsidRPr="0095110B" w:rsidRDefault="001E2CFB" w:rsidP="00DF42B5">
            <w:pPr>
              <w:ind w:right="-73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2169" w:rsidRDefault="001E2CFB" w:rsidP="00DF42B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Срок </w:t>
            </w:r>
          </w:p>
          <w:p w:rsidR="001E2CFB" w:rsidRPr="0095110B" w:rsidRDefault="001E2CFB" w:rsidP="00DF42B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E2CFB" w:rsidRPr="0095110B" w:rsidRDefault="001E2CFB" w:rsidP="00DF42B5">
            <w:pPr>
              <w:ind w:right="-73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1E2CFB" w:rsidRPr="0095110B" w:rsidTr="00810F86">
        <w:trPr>
          <w:trHeight w:val="781"/>
        </w:trPr>
        <w:tc>
          <w:tcPr>
            <w:tcW w:w="648" w:type="dxa"/>
            <w:shd w:val="clear" w:color="auto" w:fill="auto"/>
          </w:tcPr>
          <w:p w:rsidR="001E2CFB" w:rsidRPr="0095110B" w:rsidRDefault="001E2CFB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9A6BB3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Обеспечение первичными средствами пожаротушения здани</w:t>
            </w:r>
            <w:r w:rsidR="001A1556" w:rsidRPr="0095110B">
              <w:rPr>
                <w:sz w:val="24"/>
                <w:szCs w:val="24"/>
              </w:rPr>
              <w:t>й</w:t>
            </w:r>
            <w:r w:rsidR="009A6BB3" w:rsidRPr="0095110B">
              <w:rPr>
                <w:sz w:val="24"/>
                <w:szCs w:val="24"/>
              </w:rPr>
              <w:t>, сооружений (объектов защиты)</w:t>
            </w:r>
            <w:r w:rsidR="001A1556" w:rsidRPr="009511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E2CFB" w:rsidRDefault="00F45C2D" w:rsidP="00DF42B5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061FB7" w:rsidRPr="0095110B">
              <w:rPr>
                <w:bCs/>
                <w:sz w:val="24"/>
                <w:szCs w:val="24"/>
              </w:rPr>
              <w:t>имний период</w:t>
            </w:r>
          </w:p>
          <w:p w:rsidR="001F1985" w:rsidRPr="0095110B" w:rsidRDefault="001F1985" w:rsidP="00DF42B5">
            <w:pPr>
              <w:ind w:left="-45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(при необходимости)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Руководители предприятий, организаций, учреждений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(по согласованию)</w:t>
            </w:r>
          </w:p>
        </w:tc>
      </w:tr>
      <w:tr w:rsidR="001E2CFB" w:rsidRPr="0095110B" w:rsidTr="00810F86">
        <w:trPr>
          <w:trHeight w:val="1361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F42B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Организация обучения мерам пожарной безопасности и пропаганде в области пожарной безопасности, содействие распростран</w:t>
            </w:r>
            <w:r w:rsidR="00E03EE6">
              <w:rPr>
                <w:sz w:val="24"/>
                <w:szCs w:val="24"/>
              </w:rPr>
              <w:t>ению пожарно-технических знаний</w:t>
            </w:r>
          </w:p>
        </w:tc>
        <w:tc>
          <w:tcPr>
            <w:tcW w:w="1985" w:type="dxa"/>
            <w:shd w:val="clear" w:color="auto" w:fill="auto"/>
          </w:tcPr>
          <w:p w:rsidR="001F1985" w:rsidRPr="0095110B" w:rsidRDefault="00E956B1" w:rsidP="00991BAC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Декабрь, январь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3D7F6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Руководители предприятий, организаций, учреждений</w:t>
            </w:r>
          </w:p>
          <w:p w:rsidR="001E2CFB" w:rsidRPr="0095110B" w:rsidRDefault="001E2CFB" w:rsidP="003D7F65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E2CFB" w:rsidRPr="0095110B" w:rsidTr="00810F86">
        <w:trPr>
          <w:trHeight w:val="2528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F42B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Проведение в учреждениях образования, культуры, здравоохранения, социальной защиты и других учреждениях с массовым пребыванием людей противопожарных мероприятий, направленных на недопущение пожар</w:t>
            </w:r>
            <w:r w:rsidR="00E03EE6">
              <w:rPr>
                <w:sz w:val="24"/>
                <w:szCs w:val="24"/>
              </w:rPr>
              <w:t>ов на объектах данной категорий</w:t>
            </w:r>
          </w:p>
        </w:tc>
        <w:tc>
          <w:tcPr>
            <w:tcW w:w="1985" w:type="dxa"/>
            <w:shd w:val="clear" w:color="auto" w:fill="auto"/>
          </w:tcPr>
          <w:p w:rsidR="00991BAC" w:rsidRPr="0095110B" w:rsidRDefault="00E956B1" w:rsidP="00E956B1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Декабрь-февраль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Руководители объектов и учреждений </w:t>
            </w:r>
          </w:p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(по согласованию), </w:t>
            </w:r>
          </w:p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ПСЧ-145 (по согласованию), </w:t>
            </w:r>
          </w:p>
          <w:p w:rsidR="0095110B" w:rsidRDefault="001E2CFB" w:rsidP="0095110B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ОНД и </w:t>
            </w:r>
            <w:proofErr w:type="gramStart"/>
            <w:r w:rsidRPr="0095110B">
              <w:rPr>
                <w:bCs/>
                <w:sz w:val="24"/>
                <w:szCs w:val="24"/>
              </w:rPr>
              <w:t>ПР</w:t>
            </w:r>
            <w:proofErr w:type="gramEnd"/>
            <w:r w:rsidRPr="0095110B">
              <w:rPr>
                <w:bCs/>
                <w:sz w:val="24"/>
                <w:szCs w:val="24"/>
              </w:rPr>
              <w:t xml:space="preserve"> по Починковскому </w:t>
            </w:r>
            <w:r w:rsidR="0095110B">
              <w:rPr>
                <w:bCs/>
                <w:sz w:val="24"/>
                <w:szCs w:val="24"/>
              </w:rPr>
              <w:t>округу</w:t>
            </w:r>
            <w:r w:rsidRPr="0095110B">
              <w:rPr>
                <w:bCs/>
                <w:sz w:val="24"/>
                <w:szCs w:val="24"/>
              </w:rPr>
              <w:t xml:space="preserve"> </w:t>
            </w:r>
          </w:p>
          <w:p w:rsidR="001E2CFB" w:rsidRPr="0095110B" w:rsidRDefault="001E2CFB" w:rsidP="0095110B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E2CFB" w:rsidRPr="0095110B" w:rsidTr="00D8457F">
        <w:trPr>
          <w:trHeight w:val="2114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B31531" w:rsidP="00830C3E">
            <w:pPr>
              <w:ind w:right="9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Проведение в жилом секторе</w:t>
            </w:r>
            <w:r w:rsidR="00185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профилактических мероприятий </w:t>
            </w:r>
            <w:r w:rsidR="001E2CFB" w:rsidRPr="0095110B">
              <w:rPr>
                <w:sz w:val="24"/>
                <w:szCs w:val="24"/>
              </w:rPr>
              <w:t xml:space="preserve">силами инструкторов по профилактической работе, добровольных пожарных и сотрудников ПСЧ-145 и ОНД и </w:t>
            </w:r>
            <w:proofErr w:type="gramStart"/>
            <w:r w:rsidR="001E2CFB" w:rsidRPr="0095110B">
              <w:rPr>
                <w:sz w:val="24"/>
                <w:szCs w:val="24"/>
              </w:rPr>
              <w:t>ПР</w:t>
            </w:r>
            <w:proofErr w:type="gramEnd"/>
            <w:r w:rsidR="001E2CFB" w:rsidRPr="0095110B">
              <w:rPr>
                <w:sz w:val="24"/>
                <w:szCs w:val="24"/>
              </w:rPr>
              <w:t xml:space="preserve"> </w:t>
            </w:r>
            <w:r w:rsidR="00DF4CA7">
              <w:rPr>
                <w:sz w:val="24"/>
                <w:szCs w:val="24"/>
              </w:rPr>
              <w:t>ФПС ГП</w:t>
            </w:r>
            <w:r w:rsidR="00830C3E">
              <w:rPr>
                <w:sz w:val="24"/>
                <w:szCs w:val="24"/>
              </w:rPr>
              <w:t>С</w:t>
            </w:r>
            <w:r w:rsidR="00DF4CA7">
              <w:rPr>
                <w:sz w:val="24"/>
                <w:szCs w:val="24"/>
              </w:rPr>
              <w:t xml:space="preserve"> ГУ МЧС России по Нижегородской области</w:t>
            </w:r>
          </w:p>
        </w:tc>
        <w:tc>
          <w:tcPr>
            <w:tcW w:w="1985" w:type="dxa"/>
            <w:shd w:val="clear" w:color="auto" w:fill="auto"/>
          </w:tcPr>
          <w:p w:rsidR="001E2CFB" w:rsidRDefault="00991BAC" w:rsidP="00DF42B5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23687C" w:rsidRPr="0095110B">
              <w:rPr>
                <w:bCs/>
                <w:sz w:val="24"/>
                <w:szCs w:val="24"/>
              </w:rPr>
              <w:t>имний период</w:t>
            </w:r>
          </w:p>
          <w:p w:rsidR="00D8457F" w:rsidRDefault="00991BAC" w:rsidP="00991BAC">
            <w:pPr>
              <w:ind w:left="-45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(в соответствии </w:t>
            </w:r>
            <w:proofErr w:type="gramEnd"/>
          </w:p>
          <w:p w:rsidR="00991BAC" w:rsidRPr="0095110B" w:rsidRDefault="00991BAC" w:rsidP="00991BAC">
            <w:pPr>
              <w:ind w:left="-45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с графиком)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Инструкторы пожарной профилактики,</w:t>
            </w:r>
          </w:p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добровольные пожарные </w:t>
            </w:r>
          </w:p>
          <w:p w:rsidR="001E2CFB" w:rsidRPr="0095110B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(по согласованию), </w:t>
            </w:r>
          </w:p>
          <w:p w:rsidR="00510D1A" w:rsidRDefault="001E2CFB" w:rsidP="00DF42B5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ПСЧ-145</w:t>
            </w:r>
            <w:r w:rsidR="001857EC">
              <w:rPr>
                <w:bCs/>
                <w:sz w:val="24"/>
                <w:szCs w:val="24"/>
              </w:rPr>
              <w:t xml:space="preserve"> </w:t>
            </w:r>
            <w:r w:rsidRPr="0095110B">
              <w:rPr>
                <w:bCs/>
                <w:sz w:val="24"/>
                <w:szCs w:val="24"/>
              </w:rPr>
              <w:t xml:space="preserve">(по согласованию), </w:t>
            </w:r>
          </w:p>
          <w:p w:rsidR="001E2CFB" w:rsidRPr="0095110B" w:rsidRDefault="001E2CFB" w:rsidP="00AB2CC4">
            <w:pPr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ОНД и </w:t>
            </w:r>
            <w:proofErr w:type="gramStart"/>
            <w:r w:rsidRPr="0095110B">
              <w:rPr>
                <w:bCs/>
                <w:sz w:val="24"/>
                <w:szCs w:val="24"/>
              </w:rPr>
              <w:t>ПР</w:t>
            </w:r>
            <w:proofErr w:type="gramEnd"/>
            <w:r w:rsidRPr="0095110B"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</w:tr>
      <w:tr w:rsidR="001E2CFB" w:rsidRPr="0095110B" w:rsidTr="00810F86">
        <w:trPr>
          <w:trHeight w:val="2724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8457F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 xml:space="preserve">Проведение информационной компании, направленной на соблюдение правил пожарной безопасности в </w:t>
            </w:r>
            <w:r w:rsidR="00A8585C" w:rsidRPr="0095110B">
              <w:rPr>
                <w:sz w:val="24"/>
                <w:szCs w:val="24"/>
              </w:rPr>
              <w:t>зимний</w:t>
            </w:r>
            <w:r w:rsidRPr="0095110B">
              <w:rPr>
                <w:sz w:val="24"/>
                <w:szCs w:val="24"/>
              </w:rPr>
              <w:t xml:space="preserve"> период на стендах, официальном сайте администрации Починковского муниципального округа Нижегородской области в сети «Интернет»</w:t>
            </w:r>
          </w:p>
        </w:tc>
        <w:tc>
          <w:tcPr>
            <w:tcW w:w="1985" w:type="dxa"/>
            <w:shd w:val="clear" w:color="auto" w:fill="auto"/>
          </w:tcPr>
          <w:p w:rsidR="001E2CFB" w:rsidRDefault="005F3934" w:rsidP="00DF42B5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23687C" w:rsidRPr="0095110B">
              <w:rPr>
                <w:bCs/>
                <w:sz w:val="24"/>
                <w:szCs w:val="24"/>
              </w:rPr>
              <w:t>имний период</w:t>
            </w:r>
          </w:p>
          <w:p w:rsidR="005F3934" w:rsidRPr="0095110B" w:rsidRDefault="005F3934" w:rsidP="00CE7E12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CE7E12">
              <w:rPr>
                <w:bCs/>
                <w:sz w:val="24"/>
                <w:szCs w:val="24"/>
              </w:rPr>
              <w:t>декабрь, январь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Управлени</w:t>
            </w:r>
            <w:r w:rsidR="00230112">
              <w:rPr>
                <w:sz w:val="24"/>
                <w:szCs w:val="24"/>
              </w:rPr>
              <w:t>е</w:t>
            </w:r>
            <w:r w:rsidRPr="0095110B">
              <w:rPr>
                <w:sz w:val="24"/>
                <w:szCs w:val="24"/>
              </w:rPr>
              <w:t xml:space="preserve"> делами администрации Починковского муниципального округа,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отдел ГО и ЧС, МП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начальники отделов по развитию территорий,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 xml:space="preserve"> руководители предприятий, организаций, учреждений 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E2CFB" w:rsidRPr="0095110B" w:rsidTr="00810F86">
        <w:trPr>
          <w:trHeight w:val="2004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C63745" w:rsidRDefault="0023687C" w:rsidP="00D35AD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Р</w:t>
            </w:r>
            <w:r w:rsidR="001E2CFB" w:rsidRPr="0095110B">
              <w:rPr>
                <w:sz w:val="24"/>
                <w:szCs w:val="24"/>
              </w:rPr>
              <w:t>азъяснительн</w:t>
            </w:r>
            <w:r w:rsidRPr="0095110B">
              <w:rPr>
                <w:sz w:val="24"/>
                <w:szCs w:val="24"/>
              </w:rPr>
              <w:t>ая</w:t>
            </w:r>
            <w:r w:rsidR="001E2CFB" w:rsidRPr="0095110B">
              <w:rPr>
                <w:sz w:val="24"/>
                <w:szCs w:val="24"/>
              </w:rPr>
              <w:t xml:space="preserve"> работ</w:t>
            </w:r>
            <w:r w:rsidRPr="0095110B">
              <w:rPr>
                <w:sz w:val="24"/>
                <w:szCs w:val="24"/>
              </w:rPr>
              <w:t>а</w:t>
            </w:r>
            <w:r w:rsidR="001E2CFB" w:rsidRPr="0095110B">
              <w:rPr>
                <w:sz w:val="24"/>
                <w:szCs w:val="24"/>
              </w:rPr>
              <w:t xml:space="preserve"> среди обучающихся образовательных учреждений о правилах пожарной безопасности в </w:t>
            </w:r>
            <w:r w:rsidRPr="0095110B">
              <w:rPr>
                <w:sz w:val="24"/>
                <w:szCs w:val="24"/>
              </w:rPr>
              <w:t>зимний</w:t>
            </w:r>
            <w:r w:rsidR="001E2CFB" w:rsidRPr="0095110B">
              <w:rPr>
                <w:sz w:val="24"/>
                <w:szCs w:val="24"/>
              </w:rPr>
              <w:t xml:space="preserve"> период. </w:t>
            </w:r>
          </w:p>
          <w:p w:rsidR="001E2CFB" w:rsidRPr="0095110B" w:rsidRDefault="001E2CFB" w:rsidP="00D35AD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Разме</w:t>
            </w:r>
            <w:r w:rsidR="00D35AD5" w:rsidRPr="0095110B">
              <w:rPr>
                <w:sz w:val="24"/>
                <w:szCs w:val="24"/>
              </w:rPr>
              <w:t>щение</w:t>
            </w:r>
            <w:r w:rsidRPr="0095110B">
              <w:rPr>
                <w:sz w:val="24"/>
                <w:szCs w:val="24"/>
              </w:rPr>
              <w:t xml:space="preserve"> противопожарн</w:t>
            </w:r>
            <w:r w:rsidR="00D35AD5" w:rsidRPr="0095110B">
              <w:rPr>
                <w:sz w:val="24"/>
                <w:szCs w:val="24"/>
              </w:rPr>
              <w:t>ой</w:t>
            </w:r>
            <w:r w:rsidRPr="0095110B">
              <w:rPr>
                <w:sz w:val="24"/>
                <w:szCs w:val="24"/>
              </w:rPr>
              <w:t xml:space="preserve"> </w:t>
            </w:r>
            <w:r w:rsidR="00D35AD5" w:rsidRPr="0095110B">
              <w:rPr>
                <w:sz w:val="24"/>
                <w:szCs w:val="24"/>
              </w:rPr>
              <w:t xml:space="preserve">наглядной </w:t>
            </w:r>
            <w:r w:rsidRPr="0095110B">
              <w:rPr>
                <w:sz w:val="24"/>
                <w:szCs w:val="24"/>
              </w:rPr>
              <w:t>агитаци</w:t>
            </w:r>
            <w:r w:rsidR="00D35AD5" w:rsidRPr="0095110B">
              <w:rPr>
                <w:sz w:val="24"/>
                <w:szCs w:val="24"/>
              </w:rPr>
              <w:t>и</w:t>
            </w:r>
            <w:r w:rsidRPr="0095110B">
              <w:rPr>
                <w:sz w:val="24"/>
                <w:szCs w:val="24"/>
              </w:rPr>
              <w:t xml:space="preserve"> на стендах в образовательных учреждениях</w:t>
            </w:r>
          </w:p>
        </w:tc>
        <w:tc>
          <w:tcPr>
            <w:tcW w:w="1985" w:type="dxa"/>
            <w:shd w:val="clear" w:color="auto" w:fill="auto"/>
          </w:tcPr>
          <w:p w:rsidR="001E2CFB" w:rsidRDefault="00CE7E12" w:rsidP="00DF42B5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015380" w:rsidRPr="0095110B">
              <w:rPr>
                <w:bCs/>
                <w:sz w:val="24"/>
                <w:szCs w:val="24"/>
              </w:rPr>
              <w:t>имний период</w:t>
            </w:r>
          </w:p>
          <w:p w:rsidR="00CE7E12" w:rsidRPr="0095110B" w:rsidRDefault="00CE7E12" w:rsidP="00CE7E12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(декабрь, январь)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Руководители образовательных организаций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</w:p>
        </w:tc>
      </w:tr>
      <w:tr w:rsidR="001E2CFB" w:rsidRPr="0095110B" w:rsidTr="00810F86">
        <w:trPr>
          <w:trHeight w:val="544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F42B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Уточнени</w:t>
            </w:r>
            <w:r w:rsidR="00E03EE6">
              <w:rPr>
                <w:sz w:val="24"/>
                <w:szCs w:val="24"/>
              </w:rPr>
              <w:t>е списков добровольных пожарных</w:t>
            </w:r>
          </w:p>
        </w:tc>
        <w:tc>
          <w:tcPr>
            <w:tcW w:w="1985" w:type="dxa"/>
            <w:shd w:val="clear" w:color="auto" w:fill="auto"/>
          </w:tcPr>
          <w:p w:rsidR="00734D58" w:rsidRDefault="00734D58" w:rsidP="00734D58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</w:p>
          <w:p w:rsidR="001E2CFB" w:rsidRPr="0095110B" w:rsidRDefault="00CE7E12" w:rsidP="00CE7E12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734D58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2</w:t>
            </w:r>
            <w:r w:rsidR="00734D58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34D58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Начальники отделов</w:t>
            </w:r>
          </w:p>
          <w:p w:rsidR="001E2CFB" w:rsidRPr="0095110B" w:rsidRDefault="001E2CFB" w:rsidP="00810F86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по развитию территорий</w:t>
            </w:r>
          </w:p>
        </w:tc>
      </w:tr>
      <w:tr w:rsidR="001E2CFB" w:rsidRPr="0095110B" w:rsidTr="00810F86">
        <w:trPr>
          <w:trHeight w:val="1133"/>
        </w:trPr>
        <w:tc>
          <w:tcPr>
            <w:tcW w:w="648" w:type="dxa"/>
            <w:shd w:val="clear" w:color="auto" w:fill="auto"/>
          </w:tcPr>
          <w:p w:rsidR="001E2CFB" w:rsidRPr="0095110B" w:rsidRDefault="008013D9" w:rsidP="00DF42B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F42B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Уточнение планов действий и планов эвакуации при возникновении чрезвычайных ситуаций прир</w:t>
            </w:r>
            <w:r w:rsidR="00E03EE6">
              <w:rPr>
                <w:sz w:val="24"/>
                <w:szCs w:val="24"/>
              </w:rPr>
              <w:t>одного и техногенного характера</w:t>
            </w:r>
            <w:r w:rsidRPr="009511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E2CFB" w:rsidRDefault="0031756C" w:rsidP="00015380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</w:p>
          <w:p w:rsidR="0018353C" w:rsidRPr="0095110B" w:rsidRDefault="008013D9" w:rsidP="008013D9">
            <w:pPr>
              <w:ind w:left="-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734D58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2</w:t>
            </w:r>
            <w:r w:rsidR="00734D58">
              <w:rPr>
                <w:bCs/>
                <w:sz w:val="24"/>
                <w:szCs w:val="24"/>
              </w:rPr>
              <w:t>.</w:t>
            </w:r>
            <w:r w:rsidR="0018353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Руководители предприятий, организаций, учреждений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E2CFB" w:rsidRPr="0095110B" w:rsidTr="00D8457F">
        <w:trPr>
          <w:trHeight w:val="1096"/>
        </w:trPr>
        <w:tc>
          <w:tcPr>
            <w:tcW w:w="648" w:type="dxa"/>
            <w:shd w:val="clear" w:color="auto" w:fill="auto"/>
          </w:tcPr>
          <w:p w:rsidR="001E2CFB" w:rsidRPr="0095110B" w:rsidRDefault="008013D9" w:rsidP="003D7F65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1E2CFB" w:rsidRPr="0095110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auto"/>
          </w:tcPr>
          <w:p w:rsidR="001E2CFB" w:rsidRPr="0095110B" w:rsidRDefault="001E2CFB" w:rsidP="00DF42B5">
            <w:pPr>
              <w:ind w:right="9"/>
              <w:jc w:val="both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Выполнение предписаний органов гос</w:t>
            </w:r>
            <w:r w:rsidR="00E03EE6">
              <w:rPr>
                <w:sz w:val="24"/>
                <w:szCs w:val="24"/>
              </w:rPr>
              <w:t>ударственного пожарного надзора</w:t>
            </w:r>
          </w:p>
        </w:tc>
        <w:tc>
          <w:tcPr>
            <w:tcW w:w="1985" w:type="dxa"/>
            <w:shd w:val="clear" w:color="auto" w:fill="auto"/>
          </w:tcPr>
          <w:p w:rsidR="008F33A2" w:rsidRDefault="001E2CFB" w:rsidP="0004602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 xml:space="preserve">В </w:t>
            </w:r>
          </w:p>
          <w:p w:rsidR="00E03EE6" w:rsidRPr="002651F7" w:rsidRDefault="001E2CFB" w:rsidP="0004602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651F7">
              <w:rPr>
                <w:bCs/>
                <w:sz w:val="24"/>
                <w:szCs w:val="24"/>
              </w:rPr>
              <w:t>установленные</w:t>
            </w:r>
            <w:proofErr w:type="gramEnd"/>
            <w:r w:rsidRPr="002651F7">
              <w:rPr>
                <w:bCs/>
                <w:sz w:val="24"/>
                <w:szCs w:val="24"/>
              </w:rPr>
              <w:t xml:space="preserve"> </w:t>
            </w:r>
          </w:p>
          <w:p w:rsidR="00E03EE6" w:rsidRPr="002651F7" w:rsidRDefault="00E03EE6" w:rsidP="0004602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651F7">
              <w:rPr>
                <w:bCs/>
                <w:sz w:val="24"/>
                <w:szCs w:val="24"/>
              </w:rPr>
              <w:t>предписаниями</w:t>
            </w:r>
          </w:p>
          <w:p w:rsidR="001E2CFB" w:rsidRPr="0095110B" w:rsidRDefault="001E2CFB" w:rsidP="0004602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2651F7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auto"/>
          </w:tcPr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Начальники отделов по развитию территорий,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 xml:space="preserve"> руководители предприятий, организаций, учреждений</w:t>
            </w:r>
          </w:p>
          <w:p w:rsidR="001E2CFB" w:rsidRPr="0095110B" w:rsidRDefault="001E2CFB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E3798C" w:rsidRPr="0095110B" w:rsidTr="00D8457F">
        <w:trPr>
          <w:trHeight w:val="2297"/>
        </w:trPr>
        <w:tc>
          <w:tcPr>
            <w:tcW w:w="648" w:type="dxa"/>
            <w:shd w:val="clear" w:color="auto" w:fill="auto"/>
          </w:tcPr>
          <w:p w:rsidR="00E3798C" w:rsidRPr="0095110B" w:rsidRDefault="00152618" w:rsidP="008013D9">
            <w:pPr>
              <w:ind w:left="-20" w:right="-73"/>
              <w:jc w:val="center"/>
              <w:rPr>
                <w:bCs/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1</w:t>
            </w:r>
            <w:r w:rsidR="008013D9">
              <w:rPr>
                <w:bCs/>
                <w:sz w:val="24"/>
                <w:szCs w:val="24"/>
              </w:rPr>
              <w:t>0.</w:t>
            </w:r>
          </w:p>
        </w:tc>
        <w:tc>
          <w:tcPr>
            <w:tcW w:w="4172" w:type="dxa"/>
            <w:shd w:val="clear" w:color="auto" w:fill="auto"/>
          </w:tcPr>
          <w:p w:rsidR="00E3798C" w:rsidRPr="0095110B" w:rsidRDefault="00334742" w:rsidP="00830C3E">
            <w:pPr>
              <w:ind w:righ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3798C" w:rsidRPr="0095110B">
              <w:rPr>
                <w:sz w:val="24"/>
                <w:szCs w:val="24"/>
              </w:rPr>
              <w:t>риведени</w:t>
            </w:r>
            <w:r w:rsidR="00927F54" w:rsidRPr="0095110B">
              <w:rPr>
                <w:sz w:val="24"/>
                <w:szCs w:val="24"/>
              </w:rPr>
              <w:t>е</w:t>
            </w:r>
            <w:r w:rsidR="00E3798C" w:rsidRPr="0095110B">
              <w:rPr>
                <w:sz w:val="24"/>
                <w:szCs w:val="24"/>
              </w:rPr>
              <w:t xml:space="preserve"> в </w:t>
            </w:r>
            <w:proofErr w:type="spellStart"/>
            <w:r w:rsidR="00E3798C" w:rsidRPr="0095110B">
              <w:rPr>
                <w:sz w:val="24"/>
                <w:szCs w:val="24"/>
              </w:rPr>
              <w:t>пожаробезопасное</w:t>
            </w:r>
            <w:proofErr w:type="spellEnd"/>
            <w:r w:rsidR="00E3798C" w:rsidRPr="0095110B">
              <w:rPr>
                <w:sz w:val="24"/>
                <w:szCs w:val="24"/>
              </w:rPr>
              <w:t xml:space="preserve"> состояние печного отопления и электрооборудования</w:t>
            </w:r>
            <w:r w:rsidR="005B428A">
              <w:rPr>
                <w:sz w:val="24"/>
                <w:szCs w:val="24"/>
              </w:rPr>
              <w:t xml:space="preserve"> жилого сектора</w:t>
            </w:r>
            <w:r w:rsidR="00E3798C" w:rsidRPr="0095110B">
              <w:rPr>
                <w:sz w:val="24"/>
                <w:szCs w:val="24"/>
              </w:rPr>
              <w:t>, а также выполнению мероприятий по исключению проникновения посторонних лиц в подвальные и чердачные помещения многоквартирных жилых домов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7293C" w:rsidRDefault="0047293C" w:rsidP="0047293C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</w:t>
            </w:r>
          </w:p>
          <w:p w:rsidR="0018353C" w:rsidRPr="0095110B" w:rsidRDefault="008013D9" w:rsidP="008013D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47293C">
              <w:rPr>
                <w:bCs/>
                <w:sz w:val="24"/>
                <w:szCs w:val="24"/>
              </w:rPr>
              <w:t>.</w:t>
            </w:r>
            <w:r w:rsidR="00734D5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="0047293C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821F9" w:rsidRDefault="00DF1325" w:rsidP="00DF4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EB6EB7" w:rsidRPr="0095110B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="00EB6EB7" w:rsidRPr="0095110B">
              <w:rPr>
                <w:sz w:val="24"/>
                <w:szCs w:val="24"/>
              </w:rPr>
              <w:t>Водник»</w:t>
            </w:r>
            <w:r w:rsidR="007821F9">
              <w:rPr>
                <w:sz w:val="24"/>
                <w:szCs w:val="24"/>
              </w:rPr>
              <w:t xml:space="preserve"> </w:t>
            </w:r>
          </w:p>
          <w:p w:rsidR="00EB6EB7" w:rsidRPr="0095110B" w:rsidRDefault="007821F9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  <w:r w:rsidR="00EB6EB7" w:rsidRPr="0095110B">
              <w:rPr>
                <w:sz w:val="24"/>
                <w:szCs w:val="24"/>
              </w:rPr>
              <w:t>,</w:t>
            </w:r>
          </w:p>
          <w:p w:rsidR="007821F9" w:rsidRDefault="00EB6EB7" w:rsidP="00DF42B5">
            <w:pPr>
              <w:jc w:val="center"/>
              <w:rPr>
                <w:sz w:val="24"/>
                <w:szCs w:val="24"/>
              </w:rPr>
            </w:pPr>
            <w:r w:rsidRPr="0095110B">
              <w:rPr>
                <w:sz w:val="24"/>
                <w:szCs w:val="24"/>
              </w:rPr>
              <w:t>ТСЖ «</w:t>
            </w:r>
            <w:proofErr w:type="spellStart"/>
            <w:r w:rsidRPr="0095110B">
              <w:rPr>
                <w:sz w:val="24"/>
                <w:szCs w:val="24"/>
              </w:rPr>
              <w:t>Ужовка</w:t>
            </w:r>
            <w:proofErr w:type="spellEnd"/>
            <w:r w:rsidRPr="0095110B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E3798C" w:rsidRPr="0095110B" w:rsidRDefault="007821F9" w:rsidP="001857EC">
            <w:pPr>
              <w:jc w:val="center"/>
              <w:rPr>
                <w:sz w:val="24"/>
                <w:szCs w:val="24"/>
              </w:rPr>
            </w:pPr>
            <w:r w:rsidRPr="0095110B">
              <w:rPr>
                <w:bCs/>
                <w:sz w:val="24"/>
                <w:szCs w:val="24"/>
              </w:rPr>
              <w:t>(по согласованию)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1E2CFB" w:rsidRPr="001E2CFB" w:rsidRDefault="001E2CFB" w:rsidP="001857EC">
      <w:pPr>
        <w:ind w:firstLine="720"/>
        <w:rPr>
          <w:sz w:val="28"/>
          <w:szCs w:val="28"/>
        </w:rPr>
      </w:pPr>
    </w:p>
    <w:sectPr w:rsidR="001E2CFB" w:rsidRPr="001E2CFB" w:rsidSect="001857EC">
      <w:type w:val="continuous"/>
      <w:pgSz w:w="11909" w:h="16834"/>
      <w:pgMar w:top="568" w:right="569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C86136"/>
    <w:multiLevelType w:val="multilevel"/>
    <w:tmpl w:val="5A1EBFEC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25D219C5"/>
    <w:multiLevelType w:val="multilevel"/>
    <w:tmpl w:val="5A1EBFEC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34EEE"/>
    <w:rsid w:val="00000E50"/>
    <w:rsid w:val="0000347F"/>
    <w:rsid w:val="000102A7"/>
    <w:rsid w:val="00012C05"/>
    <w:rsid w:val="00015380"/>
    <w:rsid w:val="0002216A"/>
    <w:rsid w:val="00023528"/>
    <w:rsid w:val="0004492F"/>
    <w:rsid w:val="0004602B"/>
    <w:rsid w:val="00052A52"/>
    <w:rsid w:val="00061FB7"/>
    <w:rsid w:val="000657C6"/>
    <w:rsid w:val="00066978"/>
    <w:rsid w:val="00066ED8"/>
    <w:rsid w:val="0007060A"/>
    <w:rsid w:val="00072B1E"/>
    <w:rsid w:val="000766B8"/>
    <w:rsid w:val="00080E58"/>
    <w:rsid w:val="0008368A"/>
    <w:rsid w:val="00092093"/>
    <w:rsid w:val="00092497"/>
    <w:rsid w:val="00094A1E"/>
    <w:rsid w:val="00096CC2"/>
    <w:rsid w:val="0009710C"/>
    <w:rsid w:val="000A25E4"/>
    <w:rsid w:val="000A4F96"/>
    <w:rsid w:val="000A6A34"/>
    <w:rsid w:val="000B0D9B"/>
    <w:rsid w:val="000B5F73"/>
    <w:rsid w:val="000C3229"/>
    <w:rsid w:val="000C501A"/>
    <w:rsid w:val="000D5D2B"/>
    <w:rsid w:val="000F6F42"/>
    <w:rsid w:val="00102353"/>
    <w:rsid w:val="00104F5B"/>
    <w:rsid w:val="001069A9"/>
    <w:rsid w:val="001133AF"/>
    <w:rsid w:val="00116A46"/>
    <w:rsid w:val="00120D9C"/>
    <w:rsid w:val="00125998"/>
    <w:rsid w:val="00132699"/>
    <w:rsid w:val="00133A36"/>
    <w:rsid w:val="00135A44"/>
    <w:rsid w:val="00142B21"/>
    <w:rsid w:val="00152618"/>
    <w:rsid w:val="0016226C"/>
    <w:rsid w:val="00165E6A"/>
    <w:rsid w:val="001671A6"/>
    <w:rsid w:val="00171624"/>
    <w:rsid w:val="00172DDE"/>
    <w:rsid w:val="0018353C"/>
    <w:rsid w:val="001857EC"/>
    <w:rsid w:val="00187BA7"/>
    <w:rsid w:val="0019319B"/>
    <w:rsid w:val="001A1556"/>
    <w:rsid w:val="001A1ED7"/>
    <w:rsid w:val="001A3737"/>
    <w:rsid w:val="001B5532"/>
    <w:rsid w:val="001C0394"/>
    <w:rsid w:val="001C0405"/>
    <w:rsid w:val="001C4B06"/>
    <w:rsid w:val="001D2C03"/>
    <w:rsid w:val="001E0F32"/>
    <w:rsid w:val="001E2CFB"/>
    <w:rsid w:val="001E4E8A"/>
    <w:rsid w:val="001E57F0"/>
    <w:rsid w:val="001F1985"/>
    <w:rsid w:val="001F27D8"/>
    <w:rsid w:val="001F30DC"/>
    <w:rsid w:val="001F642B"/>
    <w:rsid w:val="002011FA"/>
    <w:rsid w:val="00211107"/>
    <w:rsid w:val="00213AE4"/>
    <w:rsid w:val="00214E77"/>
    <w:rsid w:val="00215843"/>
    <w:rsid w:val="0021727D"/>
    <w:rsid w:val="00217665"/>
    <w:rsid w:val="00217EA9"/>
    <w:rsid w:val="00217F8D"/>
    <w:rsid w:val="00220DBD"/>
    <w:rsid w:val="002210AF"/>
    <w:rsid w:val="00225B88"/>
    <w:rsid w:val="00230112"/>
    <w:rsid w:val="00230F34"/>
    <w:rsid w:val="002318E2"/>
    <w:rsid w:val="00234EEE"/>
    <w:rsid w:val="002360F3"/>
    <w:rsid w:val="0023687C"/>
    <w:rsid w:val="00244402"/>
    <w:rsid w:val="0024554E"/>
    <w:rsid w:val="002468C4"/>
    <w:rsid w:val="002548F6"/>
    <w:rsid w:val="00255222"/>
    <w:rsid w:val="002564AE"/>
    <w:rsid w:val="0026153F"/>
    <w:rsid w:val="002648F8"/>
    <w:rsid w:val="002651F7"/>
    <w:rsid w:val="00266040"/>
    <w:rsid w:val="00266310"/>
    <w:rsid w:val="00274308"/>
    <w:rsid w:val="00274748"/>
    <w:rsid w:val="00281800"/>
    <w:rsid w:val="00296495"/>
    <w:rsid w:val="002A0C32"/>
    <w:rsid w:val="002B1D69"/>
    <w:rsid w:val="002B6C75"/>
    <w:rsid w:val="002C0D31"/>
    <w:rsid w:val="002C5026"/>
    <w:rsid w:val="002C572A"/>
    <w:rsid w:val="002C7A2F"/>
    <w:rsid w:val="002D0861"/>
    <w:rsid w:val="002E47B2"/>
    <w:rsid w:val="002F0B86"/>
    <w:rsid w:val="002F59BC"/>
    <w:rsid w:val="002F647A"/>
    <w:rsid w:val="003014FB"/>
    <w:rsid w:val="00302314"/>
    <w:rsid w:val="003106B1"/>
    <w:rsid w:val="0031756C"/>
    <w:rsid w:val="0032613F"/>
    <w:rsid w:val="00331A8E"/>
    <w:rsid w:val="003325C9"/>
    <w:rsid w:val="00332B96"/>
    <w:rsid w:val="0033345A"/>
    <w:rsid w:val="00334226"/>
    <w:rsid w:val="00334742"/>
    <w:rsid w:val="00343D9E"/>
    <w:rsid w:val="00345E8A"/>
    <w:rsid w:val="0034614B"/>
    <w:rsid w:val="00350C45"/>
    <w:rsid w:val="00352210"/>
    <w:rsid w:val="00366536"/>
    <w:rsid w:val="003669F7"/>
    <w:rsid w:val="003703F1"/>
    <w:rsid w:val="0037240F"/>
    <w:rsid w:val="0039194F"/>
    <w:rsid w:val="003C0E39"/>
    <w:rsid w:val="003C2A3F"/>
    <w:rsid w:val="003D7F65"/>
    <w:rsid w:val="003E1E14"/>
    <w:rsid w:val="003E2169"/>
    <w:rsid w:val="003E568A"/>
    <w:rsid w:val="003F7927"/>
    <w:rsid w:val="00407CBB"/>
    <w:rsid w:val="00414577"/>
    <w:rsid w:val="00414B2A"/>
    <w:rsid w:val="004155CD"/>
    <w:rsid w:val="00416A50"/>
    <w:rsid w:val="004178FF"/>
    <w:rsid w:val="00417AB2"/>
    <w:rsid w:val="004212AB"/>
    <w:rsid w:val="00423FA1"/>
    <w:rsid w:val="00435103"/>
    <w:rsid w:val="00436F0C"/>
    <w:rsid w:val="004370A7"/>
    <w:rsid w:val="0044537E"/>
    <w:rsid w:val="004647A7"/>
    <w:rsid w:val="0047293C"/>
    <w:rsid w:val="004739A5"/>
    <w:rsid w:val="00487463"/>
    <w:rsid w:val="00497BF3"/>
    <w:rsid w:val="004A448E"/>
    <w:rsid w:val="004A5DC4"/>
    <w:rsid w:val="004B5B27"/>
    <w:rsid w:val="004C229C"/>
    <w:rsid w:val="004D0C95"/>
    <w:rsid w:val="004D2E32"/>
    <w:rsid w:val="004E047A"/>
    <w:rsid w:val="004E28ED"/>
    <w:rsid w:val="004E39F1"/>
    <w:rsid w:val="004E3A2D"/>
    <w:rsid w:val="004F27D0"/>
    <w:rsid w:val="004F3F82"/>
    <w:rsid w:val="005010D7"/>
    <w:rsid w:val="00501D04"/>
    <w:rsid w:val="00505C35"/>
    <w:rsid w:val="0051097A"/>
    <w:rsid w:val="00510D1A"/>
    <w:rsid w:val="005112E5"/>
    <w:rsid w:val="00521B98"/>
    <w:rsid w:val="0053539E"/>
    <w:rsid w:val="00541136"/>
    <w:rsid w:val="00541EFC"/>
    <w:rsid w:val="00542FD3"/>
    <w:rsid w:val="00551E15"/>
    <w:rsid w:val="00552821"/>
    <w:rsid w:val="00562E79"/>
    <w:rsid w:val="00562FE5"/>
    <w:rsid w:val="005659E8"/>
    <w:rsid w:val="005670D1"/>
    <w:rsid w:val="00571EBC"/>
    <w:rsid w:val="0057322E"/>
    <w:rsid w:val="0057580D"/>
    <w:rsid w:val="005818D4"/>
    <w:rsid w:val="00587D90"/>
    <w:rsid w:val="00594DB1"/>
    <w:rsid w:val="005A02FB"/>
    <w:rsid w:val="005B0A15"/>
    <w:rsid w:val="005B11AC"/>
    <w:rsid w:val="005B221A"/>
    <w:rsid w:val="005B3E5B"/>
    <w:rsid w:val="005B428A"/>
    <w:rsid w:val="005B5188"/>
    <w:rsid w:val="005C01D3"/>
    <w:rsid w:val="005C3894"/>
    <w:rsid w:val="005C534D"/>
    <w:rsid w:val="005D08D8"/>
    <w:rsid w:val="005D28D8"/>
    <w:rsid w:val="005D36CC"/>
    <w:rsid w:val="005D382D"/>
    <w:rsid w:val="005E1BA6"/>
    <w:rsid w:val="005E565B"/>
    <w:rsid w:val="005E57D8"/>
    <w:rsid w:val="005F0A94"/>
    <w:rsid w:val="005F2691"/>
    <w:rsid w:val="005F3934"/>
    <w:rsid w:val="0060334A"/>
    <w:rsid w:val="006160BD"/>
    <w:rsid w:val="006166EC"/>
    <w:rsid w:val="00622DCF"/>
    <w:rsid w:val="00636623"/>
    <w:rsid w:val="00645267"/>
    <w:rsid w:val="0064671A"/>
    <w:rsid w:val="00647E6B"/>
    <w:rsid w:val="00647FF4"/>
    <w:rsid w:val="00650D69"/>
    <w:rsid w:val="0065772C"/>
    <w:rsid w:val="0066452D"/>
    <w:rsid w:val="00664755"/>
    <w:rsid w:val="00672B33"/>
    <w:rsid w:val="00683D47"/>
    <w:rsid w:val="00694AC5"/>
    <w:rsid w:val="00695564"/>
    <w:rsid w:val="006A006F"/>
    <w:rsid w:val="006A44CC"/>
    <w:rsid w:val="006B03E9"/>
    <w:rsid w:val="006B2A5A"/>
    <w:rsid w:val="006B2EC5"/>
    <w:rsid w:val="006B7407"/>
    <w:rsid w:val="006E042E"/>
    <w:rsid w:val="006E18E2"/>
    <w:rsid w:val="006E488A"/>
    <w:rsid w:val="006E7DD1"/>
    <w:rsid w:val="006F20B2"/>
    <w:rsid w:val="006F4D84"/>
    <w:rsid w:val="00710881"/>
    <w:rsid w:val="007156B7"/>
    <w:rsid w:val="00724A16"/>
    <w:rsid w:val="007268B2"/>
    <w:rsid w:val="00734D58"/>
    <w:rsid w:val="007412D4"/>
    <w:rsid w:val="00745520"/>
    <w:rsid w:val="00746DA8"/>
    <w:rsid w:val="0075205A"/>
    <w:rsid w:val="007543F5"/>
    <w:rsid w:val="00760A2F"/>
    <w:rsid w:val="00764B92"/>
    <w:rsid w:val="00770D3E"/>
    <w:rsid w:val="0077505C"/>
    <w:rsid w:val="007770EE"/>
    <w:rsid w:val="007821F9"/>
    <w:rsid w:val="007A13EA"/>
    <w:rsid w:val="007A1A34"/>
    <w:rsid w:val="007A60F0"/>
    <w:rsid w:val="007C1828"/>
    <w:rsid w:val="007C1D27"/>
    <w:rsid w:val="007C4E38"/>
    <w:rsid w:val="007D31BB"/>
    <w:rsid w:val="007D471F"/>
    <w:rsid w:val="007D4758"/>
    <w:rsid w:val="007D4F19"/>
    <w:rsid w:val="007D6E41"/>
    <w:rsid w:val="007E142D"/>
    <w:rsid w:val="007F0461"/>
    <w:rsid w:val="007F161F"/>
    <w:rsid w:val="007F595B"/>
    <w:rsid w:val="008013D9"/>
    <w:rsid w:val="0080637C"/>
    <w:rsid w:val="00810F86"/>
    <w:rsid w:val="0081190E"/>
    <w:rsid w:val="008122F5"/>
    <w:rsid w:val="00815C46"/>
    <w:rsid w:val="00817DF4"/>
    <w:rsid w:val="0082521E"/>
    <w:rsid w:val="0082730C"/>
    <w:rsid w:val="00830C3E"/>
    <w:rsid w:val="00830C88"/>
    <w:rsid w:val="008348EC"/>
    <w:rsid w:val="008444DB"/>
    <w:rsid w:val="00846A99"/>
    <w:rsid w:val="008472A2"/>
    <w:rsid w:val="008508FD"/>
    <w:rsid w:val="0085549B"/>
    <w:rsid w:val="00862856"/>
    <w:rsid w:val="008654CC"/>
    <w:rsid w:val="00865544"/>
    <w:rsid w:val="0087077A"/>
    <w:rsid w:val="00872A66"/>
    <w:rsid w:val="00872D74"/>
    <w:rsid w:val="00875434"/>
    <w:rsid w:val="008801DD"/>
    <w:rsid w:val="0088534D"/>
    <w:rsid w:val="008867FB"/>
    <w:rsid w:val="00890D43"/>
    <w:rsid w:val="008A6632"/>
    <w:rsid w:val="008B26EE"/>
    <w:rsid w:val="008B367D"/>
    <w:rsid w:val="008B73E3"/>
    <w:rsid w:val="008C33A3"/>
    <w:rsid w:val="008D5346"/>
    <w:rsid w:val="008D7612"/>
    <w:rsid w:val="008E1DDE"/>
    <w:rsid w:val="008E4E87"/>
    <w:rsid w:val="008F33A2"/>
    <w:rsid w:val="0090118A"/>
    <w:rsid w:val="00901267"/>
    <w:rsid w:val="00903B3D"/>
    <w:rsid w:val="00910A4D"/>
    <w:rsid w:val="00912CFD"/>
    <w:rsid w:val="0091316B"/>
    <w:rsid w:val="009158D4"/>
    <w:rsid w:val="00926872"/>
    <w:rsid w:val="00926CF0"/>
    <w:rsid w:val="00927F54"/>
    <w:rsid w:val="00932AD2"/>
    <w:rsid w:val="0094215F"/>
    <w:rsid w:val="00942817"/>
    <w:rsid w:val="009472E3"/>
    <w:rsid w:val="0095110B"/>
    <w:rsid w:val="00954B4C"/>
    <w:rsid w:val="009658AE"/>
    <w:rsid w:val="00982B71"/>
    <w:rsid w:val="00986FD8"/>
    <w:rsid w:val="00991BAC"/>
    <w:rsid w:val="00997AD0"/>
    <w:rsid w:val="009A27CD"/>
    <w:rsid w:val="009A6BB3"/>
    <w:rsid w:val="009B0DC4"/>
    <w:rsid w:val="009B27CC"/>
    <w:rsid w:val="009C4626"/>
    <w:rsid w:val="009C613A"/>
    <w:rsid w:val="009D2323"/>
    <w:rsid w:val="009E041B"/>
    <w:rsid w:val="009E58E3"/>
    <w:rsid w:val="009F115F"/>
    <w:rsid w:val="009F548C"/>
    <w:rsid w:val="009F715D"/>
    <w:rsid w:val="00A02F36"/>
    <w:rsid w:val="00A03334"/>
    <w:rsid w:val="00A2439A"/>
    <w:rsid w:val="00A26C39"/>
    <w:rsid w:val="00A50274"/>
    <w:rsid w:val="00A5180F"/>
    <w:rsid w:val="00A51D0E"/>
    <w:rsid w:val="00A54C37"/>
    <w:rsid w:val="00A6237C"/>
    <w:rsid w:val="00A62382"/>
    <w:rsid w:val="00A82416"/>
    <w:rsid w:val="00A8585C"/>
    <w:rsid w:val="00A96707"/>
    <w:rsid w:val="00A96C41"/>
    <w:rsid w:val="00AA0412"/>
    <w:rsid w:val="00AA527E"/>
    <w:rsid w:val="00AA6D01"/>
    <w:rsid w:val="00AB1E34"/>
    <w:rsid w:val="00AB2CC4"/>
    <w:rsid w:val="00AC191D"/>
    <w:rsid w:val="00AC7788"/>
    <w:rsid w:val="00AD1226"/>
    <w:rsid w:val="00AD2CE5"/>
    <w:rsid w:val="00AD7161"/>
    <w:rsid w:val="00AE3471"/>
    <w:rsid w:val="00AE5AB4"/>
    <w:rsid w:val="00AF5A3F"/>
    <w:rsid w:val="00AF7730"/>
    <w:rsid w:val="00AF77EA"/>
    <w:rsid w:val="00B1402C"/>
    <w:rsid w:val="00B20A09"/>
    <w:rsid w:val="00B22D18"/>
    <w:rsid w:val="00B2494B"/>
    <w:rsid w:val="00B31531"/>
    <w:rsid w:val="00B36D2F"/>
    <w:rsid w:val="00B40CD9"/>
    <w:rsid w:val="00B51615"/>
    <w:rsid w:val="00B55717"/>
    <w:rsid w:val="00B558E7"/>
    <w:rsid w:val="00B634DE"/>
    <w:rsid w:val="00B71A54"/>
    <w:rsid w:val="00B75531"/>
    <w:rsid w:val="00B75A9C"/>
    <w:rsid w:val="00B804C5"/>
    <w:rsid w:val="00B86D73"/>
    <w:rsid w:val="00B95526"/>
    <w:rsid w:val="00BA3321"/>
    <w:rsid w:val="00BA4918"/>
    <w:rsid w:val="00BB1BF6"/>
    <w:rsid w:val="00BC25BF"/>
    <w:rsid w:val="00BC6162"/>
    <w:rsid w:val="00BD2184"/>
    <w:rsid w:val="00BD3AD3"/>
    <w:rsid w:val="00BD7286"/>
    <w:rsid w:val="00BD74F6"/>
    <w:rsid w:val="00BE2E7C"/>
    <w:rsid w:val="00BE6671"/>
    <w:rsid w:val="00BE7A81"/>
    <w:rsid w:val="00BF3C17"/>
    <w:rsid w:val="00BF6441"/>
    <w:rsid w:val="00C00781"/>
    <w:rsid w:val="00C02DE4"/>
    <w:rsid w:val="00C05E06"/>
    <w:rsid w:val="00C062B5"/>
    <w:rsid w:val="00C14732"/>
    <w:rsid w:val="00C15917"/>
    <w:rsid w:val="00C17A76"/>
    <w:rsid w:val="00C21041"/>
    <w:rsid w:val="00C22BEA"/>
    <w:rsid w:val="00C31E8F"/>
    <w:rsid w:val="00C42F8A"/>
    <w:rsid w:val="00C452AF"/>
    <w:rsid w:val="00C46D5A"/>
    <w:rsid w:val="00C51722"/>
    <w:rsid w:val="00C57572"/>
    <w:rsid w:val="00C60208"/>
    <w:rsid w:val="00C605ED"/>
    <w:rsid w:val="00C63745"/>
    <w:rsid w:val="00C653B2"/>
    <w:rsid w:val="00C76472"/>
    <w:rsid w:val="00C7734C"/>
    <w:rsid w:val="00C818B3"/>
    <w:rsid w:val="00C82872"/>
    <w:rsid w:val="00C83FAA"/>
    <w:rsid w:val="00C87204"/>
    <w:rsid w:val="00C916DE"/>
    <w:rsid w:val="00C94997"/>
    <w:rsid w:val="00CA3D37"/>
    <w:rsid w:val="00CA6122"/>
    <w:rsid w:val="00CA7169"/>
    <w:rsid w:val="00CC0EBE"/>
    <w:rsid w:val="00CD2480"/>
    <w:rsid w:val="00CD7E2B"/>
    <w:rsid w:val="00CE2B1F"/>
    <w:rsid w:val="00CE763C"/>
    <w:rsid w:val="00CE7E12"/>
    <w:rsid w:val="00CF44ED"/>
    <w:rsid w:val="00CF6E5F"/>
    <w:rsid w:val="00D0106E"/>
    <w:rsid w:val="00D06448"/>
    <w:rsid w:val="00D10CE5"/>
    <w:rsid w:val="00D176DD"/>
    <w:rsid w:val="00D21E3E"/>
    <w:rsid w:val="00D31BF3"/>
    <w:rsid w:val="00D35AD5"/>
    <w:rsid w:val="00D41B81"/>
    <w:rsid w:val="00D460E6"/>
    <w:rsid w:val="00D46B9A"/>
    <w:rsid w:val="00D56702"/>
    <w:rsid w:val="00D578DD"/>
    <w:rsid w:val="00D65945"/>
    <w:rsid w:val="00D67714"/>
    <w:rsid w:val="00D7474F"/>
    <w:rsid w:val="00D8457F"/>
    <w:rsid w:val="00D87021"/>
    <w:rsid w:val="00D90630"/>
    <w:rsid w:val="00D954AC"/>
    <w:rsid w:val="00DA0DB9"/>
    <w:rsid w:val="00DA0F7C"/>
    <w:rsid w:val="00DA43C0"/>
    <w:rsid w:val="00DA517F"/>
    <w:rsid w:val="00DA732D"/>
    <w:rsid w:val="00DB4057"/>
    <w:rsid w:val="00DB67D4"/>
    <w:rsid w:val="00DD1C3F"/>
    <w:rsid w:val="00DD3973"/>
    <w:rsid w:val="00DE1904"/>
    <w:rsid w:val="00DE36AC"/>
    <w:rsid w:val="00DE3F75"/>
    <w:rsid w:val="00DE49F9"/>
    <w:rsid w:val="00DF1325"/>
    <w:rsid w:val="00DF42B5"/>
    <w:rsid w:val="00DF4CA7"/>
    <w:rsid w:val="00E01591"/>
    <w:rsid w:val="00E03EE6"/>
    <w:rsid w:val="00E115EB"/>
    <w:rsid w:val="00E15696"/>
    <w:rsid w:val="00E3212A"/>
    <w:rsid w:val="00E3798C"/>
    <w:rsid w:val="00E61266"/>
    <w:rsid w:val="00E63A39"/>
    <w:rsid w:val="00E65626"/>
    <w:rsid w:val="00E77BF0"/>
    <w:rsid w:val="00E83973"/>
    <w:rsid w:val="00E848F4"/>
    <w:rsid w:val="00E87D8A"/>
    <w:rsid w:val="00E956B1"/>
    <w:rsid w:val="00E968BC"/>
    <w:rsid w:val="00E97C11"/>
    <w:rsid w:val="00EA1BFE"/>
    <w:rsid w:val="00EB0950"/>
    <w:rsid w:val="00EB6EB7"/>
    <w:rsid w:val="00EC0A5B"/>
    <w:rsid w:val="00ED24EB"/>
    <w:rsid w:val="00EE1484"/>
    <w:rsid w:val="00EF337B"/>
    <w:rsid w:val="00EF6B7C"/>
    <w:rsid w:val="00F0117D"/>
    <w:rsid w:val="00F01254"/>
    <w:rsid w:val="00F0212E"/>
    <w:rsid w:val="00F10AA6"/>
    <w:rsid w:val="00F14515"/>
    <w:rsid w:val="00F156D3"/>
    <w:rsid w:val="00F1773D"/>
    <w:rsid w:val="00F37170"/>
    <w:rsid w:val="00F4143F"/>
    <w:rsid w:val="00F438AF"/>
    <w:rsid w:val="00F44574"/>
    <w:rsid w:val="00F45C2D"/>
    <w:rsid w:val="00F51ABE"/>
    <w:rsid w:val="00F55B52"/>
    <w:rsid w:val="00F620A8"/>
    <w:rsid w:val="00F75D80"/>
    <w:rsid w:val="00F768FE"/>
    <w:rsid w:val="00FA0DDF"/>
    <w:rsid w:val="00FA4599"/>
    <w:rsid w:val="00FB058B"/>
    <w:rsid w:val="00FB0CB9"/>
    <w:rsid w:val="00FC1403"/>
    <w:rsid w:val="00FC2A4E"/>
    <w:rsid w:val="00FC2CE6"/>
    <w:rsid w:val="00FD7DF5"/>
    <w:rsid w:val="00FE5566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C3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C0E3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01DD"/>
    <w:rPr>
      <w:b/>
      <w:bCs/>
      <w:sz w:val="22"/>
      <w:szCs w:val="22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801DD"/>
    <w:rPr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801DD"/>
    <w:rPr>
      <w:sz w:val="22"/>
      <w:szCs w:val="22"/>
      <w:shd w:val="clear" w:color="auto" w:fill="FFFFFF"/>
    </w:rPr>
  </w:style>
  <w:style w:type="character" w:customStyle="1" w:styleId="51">
    <w:name w:val="Основной текст (5) + Курсив"/>
    <w:basedOn w:val="5"/>
    <w:rsid w:val="008801DD"/>
    <w:rPr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11pt">
    <w:name w:val="Основной текст + 11 pt"/>
    <w:basedOn w:val="a3"/>
    <w:rsid w:val="008801DD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3"/>
    <w:rsid w:val="008801D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801DD"/>
    <w:pPr>
      <w:shd w:val="clear" w:color="auto" w:fill="FFFFFF"/>
      <w:autoSpaceDE/>
      <w:autoSpaceDN/>
      <w:adjustRightInd/>
      <w:spacing w:line="0" w:lineRule="atLeast"/>
      <w:jc w:val="both"/>
    </w:pPr>
    <w:rPr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rsid w:val="008801DD"/>
    <w:pPr>
      <w:shd w:val="clear" w:color="auto" w:fill="FFFFFF"/>
      <w:autoSpaceDE/>
      <w:autoSpaceDN/>
      <w:adjustRightInd/>
      <w:spacing w:before="360" w:after="600" w:line="328" w:lineRule="exact"/>
    </w:pPr>
    <w:rPr>
      <w:sz w:val="25"/>
      <w:szCs w:val="25"/>
    </w:rPr>
  </w:style>
  <w:style w:type="paragraph" w:customStyle="1" w:styleId="50">
    <w:name w:val="Основной текст (5)"/>
    <w:basedOn w:val="a"/>
    <w:link w:val="5"/>
    <w:rsid w:val="008801DD"/>
    <w:pPr>
      <w:shd w:val="clear" w:color="auto" w:fill="FFFFFF"/>
      <w:autoSpaceDE/>
      <w:autoSpaceDN/>
      <w:adjustRightInd/>
      <w:spacing w:after="480" w:line="292" w:lineRule="exact"/>
      <w:ind w:firstLine="2360"/>
      <w:jc w:val="both"/>
    </w:pPr>
    <w:rPr>
      <w:sz w:val="22"/>
      <w:szCs w:val="22"/>
    </w:rPr>
  </w:style>
  <w:style w:type="paragraph" w:customStyle="1" w:styleId="ConsPlusNormal">
    <w:name w:val="ConsPlusNormal"/>
    <w:rsid w:val="00B71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571EBC"/>
    <w:pPr>
      <w:autoSpaceDE/>
      <w:autoSpaceDN/>
      <w:adjustRightInd/>
      <w:ind w:left="187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71EBC"/>
    <w:rPr>
      <w:sz w:val="28"/>
    </w:rPr>
  </w:style>
  <w:style w:type="paragraph" w:customStyle="1" w:styleId="a6">
    <w:name w:val="Нормальный"/>
    <w:rsid w:val="0026153F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3C0E39"/>
    <w:rPr>
      <w:b/>
      <w:sz w:val="24"/>
    </w:rPr>
  </w:style>
  <w:style w:type="paragraph" w:styleId="a7">
    <w:name w:val="Balloon Text"/>
    <w:basedOn w:val="a"/>
    <w:link w:val="a8"/>
    <w:rsid w:val="009B0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B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B1A3-1059-4C42-B320-877FC821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 С.М.</dc:creator>
  <cp:lastModifiedBy>Юра</cp:lastModifiedBy>
  <cp:revision>4</cp:revision>
  <cp:lastPrinted>2025-12-18T04:57:00Z</cp:lastPrinted>
  <dcterms:created xsi:type="dcterms:W3CDTF">2025-12-17T14:05:00Z</dcterms:created>
  <dcterms:modified xsi:type="dcterms:W3CDTF">2025-12-18T08:39:00Z</dcterms:modified>
</cp:coreProperties>
</file>