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B28" w:rsidRPr="00F76051" w:rsidRDefault="00F31B28" w:rsidP="009D466D">
      <w:pPr>
        <w:jc w:val="center"/>
        <w:rPr>
          <w:b/>
          <w:color w:val="000000"/>
          <w:sz w:val="24"/>
          <w:szCs w:val="24"/>
          <w:lang w:eastAsia="ru-RU"/>
        </w:rPr>
      </w:pPr>
      <w:r w:rsidRPr="00F76051">
        <w:rPr>
          <w:noProof/>
          <w:color w:val="000000"/>
          <w:szCs w:val="20"/>
          <w:lang w:eastAsia="ru-RU"/>
        </w:rPr>
        <w:drawing>
          <wp:inline distT="0" distB="0" distL="0" distR="0" wp14:anchorId="4F29F5DA" wp14:editId="17C98A28">
            <wp:extent cx="620395" cy="771525"/>
            <wp:effectExtent l="0" t="0" r="8255" b="9525"/>
            <wp:docPr id="1" name="Рисунок 1" descr="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Новый 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B28" w:rsidRPr="00F76051" w:rsidRDefault="00F31B28" w:rsidP="009D466D">
      <w:pPr>
        <w:jc w:val="center"/>
        <w:rPr>
          <w:b/>
          <w:color w:val="000000"/>
          <w:sz w:val="10"/>
          <w:szCs w:val="10"/>
          <w:lang w:eastAsia="ru-RU"/>
        </w:rPr>
      </w:pPr>
    </w:p>
    <w:p w:rsidR="00F31B28" w:rsidRPr="00F76051" w:rsidRDefault="00F31B28" w:rsidP="009D466D">
      <w:pPr>
        <w:jc w:val="center"/>
        <w:rPr>
          <w:b/>
          <w:color w:val="000000"/>
          <w:sz w:val="24"/>
          <w:szCs w:val="24"/>
          <w:lang w:val="ru" w:eastAsia="ru-RU"/>
        </w:rPr>
      </w:pPr>
      <w:r w:rsidRPr="00F76051">
        <w:rPr>
          <w:b/>
          <w:color w:val="000000"/>
          <w:sz w:val="24"/>
          <w:szCs w:val="24"/>
          <w:lang w:val="ru" w:eastAsia="ru-RU"/>
        </w:rPr>
        <w:t>АДМИНИСТРАЦИЯ ПОЧИНКОВСКОГО МУНИЦИПАЛЬНОГО ОКРУГА</w:t>
      </w:r>
    </w:p>
    <w:p w:rsidR="00F31B28" w:rsidRPr="00F76051" w:rsidRDefault="00F31B28" w:rsidP="009D466D">
      <w:pPr>
        <w:jc w:val="center"/>
        <w:rPr>
          <w:b/>
          <w:color w:val="000000"/>
          <w:sz w:val="24"/>
          <w:szCs w:val="20"/>
          <w:lang w:val="ru" w:eastAsia="ru-RU"/>
        </w:rPr>
      </w:pPr>
      <w:r w:rsidRPr="00F76051">
        <w:rPr>
          <w:b/>
          <w:color w:val="000000"/>
          <w:sz w:val="24"/>
          <w:szCs w:val="24"/>
          <w:lang w:val="ru" w:eastAsia="ru-RU"/>
        </w:rPr>
        <w:t>НИЖЕГОРОДСКОЙ ОБЛАСТИ</w:t>
      </w:r>
    </w:p>
    <w:p w:rsidR="00F31B28" w:rsidRPr="00F76051" w:rsidRDefault="00F31B28" w:rsidP="009D466D">
      <w:pPr>
        <w:jc w:val="center"/>
        <w:rPr>
          <w:b/>
          <w:color w:val="000000"/>
          <w:sz w:val="24"/>
          <w:szCs w:val="20"/>
          <w:lang w:val="ru" w:eastAsia="ru-RU"/>
        </w:rPr>
      </w:pPr>
      <w:r w:rsidRPr="00F76051">
        <w:rPr>
          <w:b/>
          <w:color w:val="000000"/>
          <w:sz w:val="48"/>
          <w:szCs w:val="20"/>
          <w:lang w:val="ru" w:eastAsia="ru-RU"/>
        </w:rPr>
        <w:t>ПОСТАНОВЛЕНИЕ</w:t>
      </w:r>
    </w:p>
    <w:p w:rsidR="00F31B28" w:rsidRPr="00F76051" w:rsidRDefault="00F31B28" w:rsidP="009D466D">
      <w:pPr>
        <w:rPr>
          <w:sz w:val="10"/>
          <w:szCs w:val="10"/>
          <w:lang w:val="ru" w:eastAsia="ru-RU"/>
        </w:rPr>
      </w:pPr>
    </w:p>
    <w:p w:rsidR="00F31B28" w:rsidRDefault="00F31B28" w:rsidP="009D466D">
      <w:pPr>
        <w:rPr>
          <w:sz w:val="28"/>
          <w:szCs w:val="28"/>
          <w:u w:val="single"/>
          <w:lang w:eastAsia="ru-RU"/>
        </w:rPr>
      </w:pPr>
      <w:r w:rsidRPr="00434622">
        <w:rPr>
          <w:sz w:val="28"/>
          <w:szCs w:val="28"/>
          <w:lang w:val="ru" w:eastAsia="ru-RU"/>
        </w:rPr>
        <w:t>от</w:t>
      </w:r>
      <w:r w:rsidR="009D466D">
        <w:rPr>
          <w:sz w:val="28"/>
          <w:szCs w:val="28"/>
          <w:lang w:val="ru" w:eastAsia="ru-RU"/>
        </w:rPr>
        <w:t xml:space="preserve"> </w:t>
      </w:r>
      <w:r w:rsidR="00610525">
        <w:rPr>
          <w:sz w:val="28"/>
          <w:szCs w:val="28"/>
          <w:u w:val="single"/>
          <w:lang w:eastAsia="ru-RU"/>
        </w:rPr>
        <w:t>04.06.2026</w:t>
      </w:r>
      <w:r w:rsidR="00610525" w:rsidRPr="00610525">
        <w:rPr>
          <w:sz w:val="28"/>
          <w:szCs w:val="28"/>
          <w:lang w:eastAsia="ru-RU"/>
        </w:rPr>
        <w:t xml:space="preserve"> </w:t>
      </w:r>
      <w:r w:rsidRPr="00434622">
        <w:rPr>
          <w:sz w:val="28"/>
          <w:szCs w:val="28"/>
          <w:lang w:val="ru" w:eastAsia="ru-RU"/>
        </w:rPr>
        <w:t xml:space="preserve">№ </w:t>
      </w:r>
      <w:bookmarkStart w:id="0" w:name="_GoBack"/>
      <w:r w:rsidR="00610525" w:rsidRPr="00610525">
        <w:rPr>
          <w:sz w:val="28"/>
          <w:szCs w:val="28"/>
          <w:u w:val="single"/>
          <w:lang w:eastAsia="ru-RU"/>
        </w:rPr>
        <w:t>693</w:t>
      </w:r>
      <w:bookmarkEnd w:id="0"/>
    </w:p>
    <w:p w:rsidR="00610525" w:rsidRPr="00610525" w:rsidRDefault="00610525" w:rsidP="009D466D">
      <w:pPr>
        <w:rPr>
          <w:sz w:val="10"/>
          <w:szCs w:val="10"/>
          <w:lang w:eastAsia="ru-RU"/>
        </w:rPr>
      </w:pPr>
    </w:p>
    <w:tbl>
      <w:tblPr>
        <w:tblW w:w="960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820"/>
        <w:gridCol w:w="4784"/>
      </w:tblGrid>
      <w:tr w:rsidR="00F31B28" w:rsidRPr="009D466D" w:rsidTr="007A41A6">
        <w:tc>
          <w:tcPr>
            <w:tcW w:w="4820" w:type="dxa"/>
            <w:hideMark/>
          </w:tcPr>
          <w:p w:rsidR="00F31B28" w:rsidRPr="009D466D" w:rsidRDefault="00F31B28" w:rsidP="009D466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7"/>
                <w:szCs w:val="27"/>
                <w:lang w:val="ru" w:eastAsia="ru-RU"/>
              </w:rPr>
            </w:pPr>
            <w:r w:rsidRPr="009D466D">
              <w:rPr>
                <w:color w:val="000000"/>
                <w:sz w:val="27"/>
                <w:szCs w:val="27"/>
                <w:lang w:val="ru" w:eastAsia="ru-RU"/>
              </w:rPr>
              <w:t xml:space="preserve">Об утверждении административного регламента </w:t>
            </w:r>
            <w:r w:rsidRPr="009D466D">
              <w:rPr>
                <w:bCs/>
                <w:color w:val="000000"/>
                <w:sz w:val="27"/>
                <w:szCs w:val="27"/>
                <w:lang w:val="ru" w:eastAsia="ru-RU"/>
              </w:rPr>
              <w:t xml:space="preserve">администрации Починковского муниципального округа </w:t>
            </w:r>
            <w:r w:rsidRPr="009D466D">
              <w:rPr>
                <w:color w:val="000000"/>
                <w:sz w:val="27"/>
                <w:szCs w:val="27"/>
                <w:lang w:val="ru" w:eastAsia="ru-RU"/>
              </w:rPr>
              <w:t xml:space="preserve">по </w:t>
            </w:r>
            <w:r w:rsidRPr="009D466D">
              <w:rPr>
                <w:bCs/>
                <w:color w:val="000000"/>
                <w:sz w:val="27"/>
                <w:szCs w:val="27"/>
                <w:lang w:val="ru" w:eastAsia="ru-RU"/>
              </w:rPr>
              <w:t>предоставлению муниципальной услуги «Согласование проведения переустройства и (или) перепланировки помещения в многоквартирном доме»</w:t>
            </w:r>
          </w:p>
        </w:tc>
        <w:tc>
          <w:tcPr>
            <w:tcW w:w="4784" w:type="dxa"/>
          </w:tcPr>
          <w:p w:rsidR="00F31B28" w:rsidRPr="009D466D" w:rsidRDefault="00F31B28" w:rsidP="009D466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7"/>
                <w:szCs w:val="27"/>
                <w:lang w:val="ru" w:eastAsia="ru-RU"/>
              </w:rPr>
            </w:pPr>
          </w:p>
          <w:p w:rsidR="00F31B28" w:rsidRPr="009D466D" w:rsidRDefault="00F31B28" w:rsidP="009D466D">
            <w:pPr>
              <w:rPr>
                <w:rFonts w:ascii="Courier New" w:hAnsi="Courier New" w:cs="Courier New"/>
                <w:sz w:val="27"/>
                <w:szCs w:val="27"/>
                <w:lang w:val="ru" w:eastAsia="ru-RU"/>
              </w:rPr>
            </w:pPr>
          </w:p>
          <w:p w:rsidR="00F31B28" w:rsidRPr="009D466D" w:rsidRDefault="00F31B28" w:rsidP="009D466D">
            <w:pPr>
              <w:rPr>
                <w:rFonts w:ascii="Courier New" w:hAnsi="Courier New" w:cs="Courier New"/>
                <w:sz w:val="27"/>
                <w:szCs w:val="27"/>
                <w:lang w:val="ru" w:eastAsia="ru-RU"/>
              </w:rPr>
            </w:pPr>
          </w:p>
          <w:p w:rsidR="00F31B28" w:rsidRPr="009D466D" w:rsidRDefault="00F31B28" w:rsidP="009D466D">
            <w:pPr>
              <w:rPr>
                <w:rFonts w:ascii="Courier New" w:hAnsi="Courier New" w:cs="Courier New"/>
                <w:sz w:val="27"/>
                <w:szCs w:val="27"/>
                <w:lang w:val="ru" w:eastAsia="ru-RU"/>
              </w:rPr>
            </w:pPr>
          </w:p>
          <w:p w:rsidR="00F31B28" w:rsidRPr="009D466D" w:rsidRDefault="00F31B28" w:rsidP="009D466D">
            <w:pPr>
              <w:rPr>
                <w:rFonts w:ascii="Courier New" w:hAnsi="Courier New" w:cs="Courier New"/>
                <w:sz w:val="27"/>
                <w:szCs w:val="27"/>
                <w:lang w:val="ru" w:eastAsia="ru-RU"/>
              </w:rPr>
            </w:pPr>
          </w:p>
          <w:p w:rsidR="00F31B28" w:rsidRPr="009D466D" w:rsidRDefault="00F31B28" w:rsidP="009D466D">
            <w:pPr>
              <w:rPr>
                <w:rFonts w:ascii="Courier New" w:hAnsi="Courier New" w:cs="Courier New"/>
                <w:sz w:val="27"/>
                <w:szCs w:val="27"/>
                <w:lang w:val="ru" w:eastAsia="ru-RU"/>
              </w:rPr>
            </w:pPr>
          </w:p>
          <w:p w:rsidR="00F31B28" w:rsidRPr="009D466D" w:rsidRDefault="00F31B28" w:rsidP="009D466D">
            <w:pPr>
              <w:rPr>
                <w:rFonts w:ascii="Courier New" w:hAnsi="Courier New" w:cs="Courier New"/>
                <w:sz w:val="27"/>
                <w:szCs w:val="27"/>
                <w:lang w:val="ru" w:eastAsia="ru-RU"/>
              </w:rPr>
            </w:pPr>
          </w:p>
        </w:tc>
      </w:tr>
    </w:tbl>
    <w:p w:rsidR="00F31B28" w:rsidRPr="009D466D" w:rsidRDefault="00F31B28" w:rsidP="009D466D">
      <w:pPr>
        <w:ind w:firstLine="709"/>
        <w:jc w:val="both"/>
        <w:rPr>
          <w:sz w:val="27"/>
          <w:szCs w:val="27"/>
          <w:lang w:val="ru" w:eastAsia="ru-RU"/>
        </w:rPr>
      </w:pPr>
    </w:p>
    <w:p w:rsidR="00F31B28" w:rsidRPr="009D466D" w:rsidRDefault="00F31B28" w:rsidP="009D466D">
      <w:pPr>
        <w:ind w:firstLine="709"/>
        <w:jc w:val="both"/>
        <w:rPr>
          <w:sz w:val="27"/>
          <w:szCs w:val="27"/>
          <w:lang w:val="ru" w:eastAsia="ru-RU"/>
        </w:rPr>
      </w:pPr>
      <w:r w:rsidRPr="009D466D">
        <w:rPr>
          <w:sz w:val="27"/>
          <w:szCs w:val="27"/>
          <w:lang w:val="ru" w:eastAsia="ru-RU"/>
        </w:rPr>
        <w:t>В соответст</w:t>
      </w:r>
      <w:r w:rsidR="00F434DD" w:rsidRPr="009D466D">
        <w:rPr>
          <w:sz w:val="27"/>
          <w:szCs w:val="27"/>
          <w:lang w:val="ru" w:eastAsia="ru-RU"/>
        </w:rPr>
        <w:t>вии с Федеральным законом от 20.03.</w:t>
      </w:r>
      <w:r w:rsidR="001161C0" w:rsidRPr="009D466D">
        <w:rPr>
          <w:sz w:val="27"/>
          <w:szCs w:val="27"/>
          <w:lang w:val="ru" w:eastAsia="ru-RU"/>
        </w:rPr>
        <w:t>2025 № 33-ФЗ «</w:t>
      </w:r>
      <w:r w:rsidRPr="009D466D">
        <w:rPr>
          <w:sz w:val="27"/>
          <w:szCs w:val="27"/>
          <w:lang w:val="ru" w:eastAsia="ru-RU"/>
        </w:rPr>
        <w:t>Об общих принципах организации местного самоуправления в единой системе публичной вла</w:t>
      </w:r>
      <w:r w:rsidR="001161C0" w:rsidRPr="009D466D">
        <w:rPr>
          <w:sz w:val="27"/>
          <w:szCs w:val="27"/>
          <w:lang w:val="ru" w:eastAsia="ru-RU"/>
        </w:rPr>
        <w:t>сти»</w:t>
      </w:r>
      <w:r w:rsidR="00F434DD" w:rsidRPr="009D466D">
        <w:rPr>
          <w:sz w:val="27"/>
          <w:szCs w:val="27"/>
          <w:lang w:val="ru" w:eastAsia="ru-RU"/>
        </w:rPr>
        <w:t>, Федеральным законом от 27.07.</w:t>
      </w:r>
      <w:r w:rsidRPr="009D466D">
        <w:rPr>
          <w:sz w:val="27"/>
          <w:szCs w:val="27"/>
          <w:lang w:val="ru" w:eastAsia="ru-RU"/>
        </w:rPr>
        <w:t>2010 № 210-ФЗ «Об организации предоставления государственных и муниципальных услуг», в целях повышения качества исполнения и доступности муниципальной услуги:</w:t>
      </w:r>
    </w:p>
    <w:p w:rsidR="00F31B28" w:rsidRPr="009D466D" w:rsidRDefault="00F31B28" w:rsidP="009D466D">
      <w:pPr>
        <w:ind w:firstLine="709"/>
        <w:jc w:val="both"/>
        <w:rPr>
          <w:sz w:val="27"/>
          <w:szCs w:val="27"/>
          <w:lang w:val="ru" w:eastAsia="ru-RU"/>
        </w:rPr>
      </w:pPr>
      <w:r w:rsidRPr="009D466D">
        <w:rPr>
          <w:sz w:val="27"/>
          <w:szCs w:val="27"/>
          <w:lang w:val="ru" w:eastAsia="ru-RU"/>
        </w:rPr>
        <w:t>1. Утвердить прилагаемый Административный регламент администрации Починковского муниципального округа Нижегородской области по предоставлению муниципальной услуги «</w:t>
      </w:r>
      <w:r w:rsidRPr="009D466D">
        <w:rPr>
          <w:bCs/>
          <w:sz w:val="27"/>
          <w:szCs w:val="27"/>
          <w:lang w:val="ru" w:eastAsia="ru-RU"/>
        </w:rPr>
        <w:t>Согласование проведения переустройства и (или) перепланировки помещения в многоквартирном доме</w:t>
      </w:r>
      <w:r w:rsidRPr="009D466D">
        <w:rPr>
          <w:sz w:val="27"/>
          <w:szCs w:val="27"/>
          <w:lang w:val="ru" w:eastAsia="ru-RU"/>
        </w:rPr>
        <w:t>».</w:t>
      </w:r>
    </w:p>
    <w:p w:rsidR="00F31B28" w:rsidRPr="009D466D" w:rsidRDefault="00F31B28" w:rsidP="009D466D">
      <w:pPr>
        <w:ind w:firstLine="709"/>
        <w:jc w:val="both"/>
        <w:rPr>
          <w:sz w:val="27"/>
          <w:szCs w:val="27"/>
          <w:lang w:val="ru" w:eastAsia="ru-RU"/>
        </w:rPr>
      </w:pPr>
      <w:r w:rsidRPr="009D466D">
        <w:rPr>
          <w:sz w:val="27"/>
          <w:szCs w:val="27"/>
          <w:lang w:val="ru" w:eastAsia="ru-RU"/>
        </w:rPr>
        <w:t>2. Признать утратившим силу:</w:t>
      </w:r>
    </w:p>
    <w:p w:rsidR="00F31B28" w:rsidRPr="009D466D" w:rsidRDefault="00F31B28" w:rsidP="009D466D">
      <w:pPr>
        <w:ind w:firstLine="709"/>
        <w:jc w:val="both"/>
        <w:rPr>
          <w:sz w:val="27"/>
          <w:szCs w:val="27"/>
          <w:lang w:eastAsia="ru-RU"/>
        </w:rPr>
      </w:pPr>
      <w:r w:rsidRPr="009D466D">
        <w:rPr>
          <w:sz w:val="27"/>
          <w:szCs w:val="27"/>
          <w:lang w:val="ru" w:eastAsia="ru-RU"/>
        </w:rPr>
        <w:t xml:space="preserve">- постановление администрации Починковского муниципального округа Нижегородской области от </w:t>
      </w:r>
      <w:r w:rsidRPr="009D466D">
        <w:rPr>
          <w:sz w:val="27"/>
          <w:szCs w:val="27"/>
          <w:lang w:eastAsia="ru-RU"/>
        </w:rPr>
        <w:t>21.05.2025</w:t>
      </w:r>
      <w:r w:rsidRPr="009D466D">
        <w:rPr>
          <w:sz w:val="27"/>
          <w:szCs w:val="27"/>
          <w:lang w:val="ru" w:eastAsia="ru-RU"/>
        </w:rPr>
        <w:t xml:space="preserve"> № </w:t>
      </w:r>
      <w:r w:rsidRPr="009D466D">
        <w:rPr>
          <w:sz w:val="27"/>
          <w:szCs w:val="27"/>
          <w:lang w:eastAsia="ru-RU"/>
        </w:rPr>
        <w:t>596</w:t>
      </w:r>
      <w:r w:rsidRPr="009D466D">
        <w:rPr>
          <w:sz w:val="27"/>
          <w:szCs w:val="27"/>
          <w:lang w:val="ru" w:eastAsia="ru-RU"/>
        </w:rPr>
        <w:t xml:space="preserve"> «Об утверждении административного регламента администрации Починковского муниципального округа по предоставлению муниципальной услуги «Согласование проведения переустройства и (или) перепланировки помещения в многоквартирном доме</w:t>
      </w:r>
      <w:r w:rsidRPr="009D466D">
        <w:rPr>
          <w:sz w:val="27"/>
          <w:szCs w:val="27"/>
          <w:lang w:eastAsia="ru-RU"/>
        </w:rPr>
        <w:t>»</w:t>
      </w:r>
      <w:r w:rsidR="00F434DD" w:rsidRPr="009D466D">
        <w:rPr>
          <w:sz w:val="27"/>
          <w:szCs w:val="27"/>
          <w:lang w:eastAsia="ru-RU"/>
        </w:rPr>
        <w:t>»</w:t>
      </w:r>
      <w:r w:rsidRPr="009D466D">
        <w:rPr>
          <w:sz w:val="27"/>
          <w:szCs w:val="27"/>
          <w:lang w:eastAsia="ru-RU"/>
        </w:rPr>
        <w:t>;</w:t>
      </w:r>
    </w:p>
    <w:p w:rsidR="00F31B28" w:rsidRPr="009D466D" w:rsidRDefault="00F31B28" w:rsidP="009D466D">
      <w:pPr>
        <w:ind w:firstLine="709"/>
        <w:jc w:val="both"/>
        <w:rPr>
          <w:sz w:val="27"/>
          <w:szCs w:val="27"/>
          <w:lang w:eastAsia="ru-RU"/>
        </w:rPr>
      </w:pPr>
      <w:r w:rsidRPr="009D466D">
        <w:rPr>
          <w:sz w:val="27"/>
          <w:szCs w:val="27"/>
          <w:lang w:eastAsia="ru-RU"/>
        </w:rPr>
        <w:t>- постановление администрации Починковского муниципального округа Нижегородской области от 05.09.2025 № 905 «О внесении изменений в административный регламент по предоставлению муниципальной услуги «Согласование проведения переустройства и (или) перепланировки помещения в многоквартирном доме»».</w:t>
      </w:r>
    </w:p>
    <w:p w:rsidR="00F434DD" w:rsidRPr="009D466D" w:rsidRDefault="00F31B28" w:rsidP="009D466D">
      <w:pPr>
        <w:ind w:firstLine="709"/>
        <w:jc w:val="both"/>
        <w:rPr>
          <w:sz w:val="27"/>
          <w:szCs w:val="27"/>
          <w:lang w:eastAsia="ru-RU"/>
        </w:rPr>
      </w:pPr>
      <w:r w:rsidRPr="009D466D">
        <w:rPr>
          <w:sz w:val="27"/>
          <w:szCs w:val="27"/>
          <w:lang w:val="ru" w:eastAsia="ru-RU"/>
        </w:rPr>
        <w:t xml:space="preserve">3. </w:t>
      </w:r>
      <w:r w:rsidR="00F434DD" w:rsidRPr="009D466D">
        <w:rPr>
          <w:sz w:val="27"/>
          <w:szCs w:val="27"/>
          <w:lang w:eastAsia="ru-RU"/>
        </w:rPr>
        <w:t>Управлению делами администрации Починковского муниципального округа обеспечить размещение настоящего постановления на официальном сайте администрации в информационно - коммуникационной сети «Интернет».</w:t>
      </w:r>
    </w:p>
    <w:p w:rsidR="00F31B28" w:rsidRPr="009D466D" w:rsidRDefault="00F434DD" w:rsidP="009D466D">
      <w:pPr>
        <w:ind w:firstLine="709"/>
        <w:jc w:val="both"/>
        <w:rPr>
          <w:sz w:val="27"/>
          <w:szCs w:val="27"/>
          <w:lang w:val="ru" w:eastAsia="ru-RU"/>
        </w:rPr>
      </w:pPr>
      <w:r w:rsidRPr="009D466D">
        <w:rPr>
          <w:sz w:val="27"/>
          <w:szCs w:val="27"/>
          <w:lang w:eastAsia="ru-RU"/>
        </w:rPr>
        <w:t xml:space="preserve">4. </w:t>
      </w:r>
      <w:r w:rsidRPr="009D466D">
        <w:rPr>
          <w:bCs/>
          <w:sz w:val="27"/>
          <w:szCs w:val="27"/>
          <w:lang w:eastAsia="ru-RU"/>
        </w:rPr>
        <w:t>Настоящее постановление вступает в силу с момента его подписания</w:t>
      </w:r>
    </w:p>
    <w:p w:rsidR="00F31B28" w:rsidRPr="009D466D" w:rsidRDefault="00F434DD" w:rsidP="009D466D">
      <w:pPr>
        <w:ind w:firstLine="709"/>
        <w:jc w:val="both"/>
        <w:rPr>
          <w:sz w:val="27"/>
          <w:szCs w:val="27"/>
          <w:lang w:val="ru" w:eastAsia="ru-RU"/>
        </w:rPr>
      </w:pPr>
      <w:r w:rsidRPr="009D466D">
        <w:rPr>
          <w:sz w:val="27"/>
          <w:szCs w:val="27"/>
          <w:lang w:val="ru" w:eastAsia="ru-RU"/>
        </w:rPr>
        <w:t>5.</w:t>
      </w:r>
      <w:proofErr w:type="gramStart"/>
      <w:r w:rsidR="00F31B28" w:rsidRPr="009D466D">
        <w:rPr>
          <w:sz w:val="27"/>
          <w:szCs w:val="27"/>
          <w:lang w:val="ru" w:eastAsia="ru-RU"/>
        </w:rPr>
        <w:t>Контроль за</w:t>
      </w:r>
      <w:proofErr w:type="gramEnd"/>
      <w:r w:rsidR="00F31B28" w:rsidRPr="009D466D">
        <w:rPr>
          <w:sz w:val="27"/>
          <w:szCs w:val="27"/>
          <w:lang w:val="ru" w:eastAsia="ru-RU"/>
        </w:rPr>
        <w:t xml:space="preserve"> исполнением настоящего постановления возложить на первого заместителя главы администрации округа В.С. Елисеева.</w:t>
      </w:r>
    </w:p>
    <w:p w:rsidR="00F31B28" w:rsidRPr="009D466D" w:rsidRDefault="00F31B28" w:rsidP="009D466D">
      <w:pPr>
        <w:jc w:val="both"/>
        <w:rPr>
          <w:sz w:val="27"/>
          <w:szCs w:val="27"/>
          <w:lang w:eastAsia="ru-RU"/>
        </w:rPr>
      </w:pPr>
    </w:p>
    <w:p w:rsidR="00F31B28" w:rsidRPr="009D466D" w:rsidRDefault="00F31B28" w:rsidP="009D466D">
      <w:pPr>
        <w:jc w:val="both"/>
        <w:rPr>
          <w:sz w:val="27"/>
          <w:szCs w:val="27"/>
          <w:lang w:eastAsia="ru-RU"/>
        </w:rPr>
      </w:pPr>
    </w:p>
    <w:p w:rsidR="00F31B28" w:rsidRPr="009D466D" w:rsidRDefault="00F31B28" w:rsidP="009D466D">
      <w:pPr>
        <w:jc w:val="both"/>
        <w:rPr>
          <w:sz w:val="27"/>
          <w:szCs w:val="27"/>
          <w:lang w:eastAsia="ru-RU"/>
        </w:rPr>
      </w:pPr>
    </w:p>
    <w:p w:rsidR="00F31B28" w:rsidRPr="009D466D" w:rsidRDefault="00F31B28" w:rsidP="009D466D">
      <w:pPr>
        <w:jc w:val="both"/>
        <w:rPr>
          <w:sz w:val="27"/>
          <w:szCs w:val="27"/>
          <w:lang w:val="ru" w:eastAsia="ru-RU"/>
        </w:rPr>
      </w:pPr>
      <w:r w:rsidRPr="009D466D">
        <w:rPr>
          <w:sz w:val="27"/>
          <w:szCs w:val="27"/>
          <w:lang w:val="ru" w:eastAsia="ru-RU"/>
        </w:rPr>
        <w:t>Глава местного самоуправления</w:t>
      </w:r>
    </w:p>
    <w:p w:rsidR="009D466D" w:rsidRDefault="009D466D" w:rsidP="00610525">
      <w:pPr>
        <w:tabs>
          <w:tab w:val="left" w:pos="8505"/>
        </w:tabs>
        <w:jc w:val="both"/>
        <w:rPr>
          <w:sz w:val="27"/>
          <w:szCs w:val="27"/>
          <w:lang w:val="ru" w:eastAsia="ru-RU"/>
        </w:rPr>
      </w:pPr>
      <w:r>
        <w:rPr>
          <w:sz w:val="27"/>
          <w:szCs w:val="27"/>
          <w:lang w:val="ru" w:eastAsia="ru-RU"/>
        </w:rPr>
        <w:t>о</w:t>
      </w:r>
      <w:r w:rsidR="00F31B28" w:rsidRPr="009D466D">
        <w:rPr>
          <w:sz w:val="27"/>
          <w:szCs w:val="27"/>
          <w:lang w:val="ru" w:eastAsia="ru-RU"/>
        </w:rPr>
        <w:t>круга</w:t>
      </w:r>
      <w:r>
        <w:rPr>
          <w:sz w:val="27"/>
          <w:szCs w:val="27"/>
          <w:lang w:val="ru" w:eastAsia="ru-RU"/>
        </w:rPr>
        <w:tab/>
      </w:r>
      <w:r w:rsidR="00F31B28" w:rsidRPr="009D466D">
        <w:rPr>
          <w:sz w:val="27"/>
          <w:szCs w:val="27"/>
          <w:lang w:val="ru" w:eastAsia="ru-RU"/>
        </w:rPr>
        <w:t xml:space="preserve">А.В. </w:t>
      </w:r>
      <w:proofErr w:type="spellStart"/>
      <w:r w:rsidR="00F31B28" w:rsidRPr="009D466D">
        <w:rPr>
          <w:sz w:val="27"/>
          <w:szCs w:val="27"/>
          <w:lang w:val="ru" w:eastAsia="ru-RU"/>
        </w:rPr>
        <w:t>Мелин</w:t>
      </w:r>
      <w:proofErr w:type="spellEnd"/>
      <w:r>
        <w:rPr>
          <w:sz w:val="27"/>
          <w:szCs w:val="27"/>
          <w:lang w:val="ru" w:eastAsia="ru-RU"/>
        </w:rPr>
        <w:br w:type="page"/>
      </w:r>
    </w:p>
    <w:p w:rsidR="00F434DD" w:rsidRPr="001F0AE5" w:rsidRDefault="00F434DD" w:rsidP="009D466D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1F0AE5">
        <w:rPr>
          <w:sz w:val="24"/>
          <w:szCs w:val="24"/>
        </w:rPr>
        <w:lastRenderedPageBreak/>
        <w:t>УТВЕРЖДЕН</w:t>
      </w:r>
    </w:p>
    <w:p w:rsidR="00F434DD" w:rsidRPr="00342030" w:rsidRDefault="00F434DD" w:rsidP="009D466D">
      <w:pPr>
        <w:widowControl w:val="0"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342030">
        <w:rPr>
          <w:sz w:val="26"/>
          <w:szCs w:val="26"/>
        </w:rPr>
        <w:t>постановлением администрации</w:t>
      </w:r>
    </w:p>
    <w:p w:rsidR="00F434DD" w:rsidRPr="00342030" w:rsidRDefault="00F434DD" w:rsidP="009D466D">
      <w:pPr>
        <w:widowControl w:val="0"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proofErr w:type="spellStart"/>
      <w:r w:rsidRPr="00342030">
        <w:rPr>
          <w:sz w:val="26"/>
          <w:szCs w:val="26"/>
        </w:rPr>
        <w:t>Починковского</w:t>
      </w:r>
      <w:proofErr w:type="spellEnd"/>
      <w:r w:rsidRPr="00342030">
        <w:rPr>
          <w:sz w:val="26"/>
          <w:szCs w:val="26"/>
        </w:rPr>
        <w:t xml:space="preserve"> муниципального округа</w:t>
      </w:r>
    </w:p>
    <w:p w:rsidR="00F434DD" w:rsidRPr="00342030" w:rsidRDefault="00F434DD" w:rsidP="009D466D">
      <w:pPr>
        <w:widowControl w:val="0"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342030">
        <w:rPr>
          <w:sz w:val="26"/>
          <w:szCs w:val="26"/>
        </w:rPr>
        <w:t>Нижегородской области</w:t>
      </w:r>
    </w:p>
    <w:p w:rsidR="00EF0DCB" w:rsidRDefault="00610525" w:rsidP="009D466D">
      <w:pPr>
        <w:ind w:firstLine="709"/>
        <w:jc w:val="right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u w:val="single"/>
          <w:lang w:eastAsia="ru-RU"/>
        </w:rPr>
        <w:t>04.06.2026</w:t>
      </w:r>
      <w:r w:rsidRPr="00610525">
        <w:rPr>
          <w:sz w:val="28"/>
          <w:szCs w:val="28"/>
          <w:lang w:eastAsia="ru-RU"/>
        </w:rPr>
        <w:t xml:space="preserve"> </w:t>
      </w:r>
      <w:r w:rsidRPr="00434622">
        <w:rPr>
          <w:sz w:val="28"/>
          <w:szCs w:val="28"/>
          <w:lang w:val="ru" w:eastAsia="ru-RU"/>
        </w:rPr>
        <w:t xml:space="preserve">№ </w:t>
      </w:r>
      <w:r w:rsidRPr="00610525">
        <w:rPr>
          <w:sz w:val="28"/>
          <w:szCs w:val="28"/>
          <w:u w:val="single"/>
          <w:lang w:eastAsia="ru-RU"/>
        </w:rPr>
        <w:t>693</w:t>
      </w:r>
    </w:p>
    <w:p w:rsidR="00F434DD" w:rsidRDefault="00F434DD" w:rsidP="009D466D">
      <w:pPr>
        <w:ind w:firstLine="709"/>
        <w:jc w:val="center"/>
        <w:rPr>
          <w:b/>
          <w:bCs/>
          <w:sz w:val="28"/>
          <w:szCs w:val="28"/>
          <w:lang w:eastAsia="ru-RU"/>
        </w:rPr>
      </w:pPr>
    </w:p>
    <w:p w:rsidR="00EF0DCB" w:rsidRPr="009D466D" w:rsidRDefault="004C53B9" w:rsidP="009D466D">
      <w:pPr>
        <w:ind w:firstLine="709"/>
        <w:jc w:val="center"/>
        <w:rPr>
          <w:b/>
          <w:bCs/>
          <w:sz w:val="24"/>
          <w:szCs w:val="24"/>
          <w:lang w:eastAsia="ru-RU"/>
        </w:rPr>
      </w:pPr>
      <w:r w:rsidRPr="009D466D">
        <w:rPr>
          <w:b/>
          <w:bCs/>
          <w:sz w:val="24"/>
          <w:szCs w:val="24"/>
          <w:lang w:eastAsia="ru-RU"/>
        </w:rPr>
        <w:t>Административный регламент</w:t>
      </w:r>
      <w:r w:rsidR="00F31B28" w:rsidRPr="009D466D">
        <w:rPr>
          <w:b/>
          <w:bCs/>
          <w:sz w:val="24"/>
          <w:szCs w:val="24"/>
        </w:rPr>
        <w:t xml:space="preserve"> администрации Починковского муниципального округа Нижегородской области</w:t>
      </w:r>
      <w:r w:rsidRPr="009D466D">
        <w:rPr>
          <w:b/>
          <w:bCs/>
          <w:sz w:val="24"/>
          <w:szCs w:val="24"/>
        </w:rPr>
        <w:t xml:space="preserve"> по предоставлению муниципальной услуги «Согласование проведения переустройства и (или) перепланировки помещения в многоквартирном доме»</w:t>
      </w:r>
    </w:p>
    <w:p w:rsidR="00EF0DCB" w:rsidRPr="009D466D" w:rsidRDefault="004C53B9" w:rsidP="009D466D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4"/>
          <w:szCs w:val="24"/>
        </w:rPr>
      </w:pPr>
      <w:r w:rsidRPr="009D466D">
        <w:rPr>
          <w:rFonts w:eastAsia="Yu Gothic Light"/>
          <w:b/>
          <w:bCs/>
          <w:sz w:val="24"/>
          <w:szCs w:val="24"/>
          <w:lang w:val="en-US"/>
        </w:rPr>
        <w:t>I</w:t>
      </w:r>
      <w:r w:rsidRPr="009D466D">
        <w:rPr>
          <w:rFonts w:eastAsia="Yu Gothic Light"/>
          <w:b/>
          <w:bCs/>
          <w:sz w:val="24"/>
          <w:szCs w:val="24"/>
        </w:rPr>
        <w:t>. Общие положения</w:t>
      </w:r>
    </w:p>
    <w:p w:rsidR="00EF0DCB" w:rsidRPr="009D466D" w:rsidRDefault="004C53B9" w:rsidP="009D466D">
      <w:pPr>
        <w:keepNext/>
        <w:keepLines/>
        <w:ind w:firstLine="709"/>
        <w:contextualSpacing/>
        <w:jc w:val="both"/>
        <w:outlineLvl w:val="0"/>
        <w:rPr>
          <w:rFonts w:eastAsia="Yu Gothic Light"/>
          <w:b/>
          <w:bCs/>
          <w:sz w:val="24"/>
          <w:szCs w:val="24"/>
        </w:rPr>
      </w:pPr>
      <w:r w:rsidRPr="009D466D">
        <w:rPr>
          <w:sz w:val="24"/>
          <w:szCs w:val="24"/>
          <w:lang w:eastAsia="ru-RU"/>
        </w:rPr>
        <w:t xml:space="preserve">1. Настоящий Административный регламент устанавливает порядок и стандарт предоставления </w:t>
      </w:r>
      <w:r w:rsidRPr="009D466D">
        <w:rPr>
          <w:bCs/>
          <w:sz w:val="24"/>
          <w:szCs w:val="24"/>
          <w:lang w:eastAsia="ru-RU"/>
        </w:rPr>
        <w:t xml:space="preserve">муниципальной </w:t>
      </w:r>
      <w:r w:rsidRPr="009D466D">
        <w:rPr>
          <w:sz w:val="24"/>
          <w:szCs w:val="24"/>
          <w:lang w:eastAsia="ru-RU"/>
        </w:rPr>
        <w:t>услуги «</w:t>
      </w:r>
      <w:r w:rsidRPr="009D466D">
        <w:rPr>
          <w:sz w:val="24"/>
          <w:szCs w:val="24"/>
        </w:rPr>
        <w:t>Согласование проведения переустройства и (или) перепланировки помещения в многоквартирном доме»</w:t>
      </w:r>
      <w:r w:rsidRPr="009D466D">
        <w:rPr>
          <w:sz w:val="24"/>
          <w:szCs w:val="24"/>
          <w:lang w:eastAsia="ru-RU"/>
        </w:rPr>
        <w:t>.</w:t>
      </w:r>
    </w:p>
    <w:p w:rsidR="00EF0DCB" w:rsidRPr="009D466D" w:rsidRDefault="004C53B9" w:rsidP="009D466D">
      <w:pPr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  <w:lang w:eastAsia="ru-RU"/>
        </w:rPr>
        <w:t>2. Услуга (перечень условных обозначений и сокращений приведен в приложении к настоящему Административному регламенту) предоставляется физическим и юридическим лицам</w:t>
      </w:r>
      <w:r w:rsidRPr="009D466D">
        <w:rPr>
          <w:sz w:val="24"/>
          <w:szCs w:val="24"/>
        </w:rPr>
        <w:t xml:space="preserve">, указанным </w:t>
      </w:r>
      <w:r w:rsidRPr="009D466D">
        <w:rPr>
          <w:sz w:val="24"/>
          <w:szCs w:val="24"/>
          <w:lang w:eastAsia="ru-RU"/>
        </w:rPr>
        <w:t>в таблице 1 приложения к настоящему Административному регламенту</w:t>
      </w:r>
      <w:r w:rsidRPr="009D466D">
        <w:rPr>
          <w:sz w:val="24"/>
          <w:szCs w:val="24"/>
        </w:rPr>
        <w:t>.</w:t>
      </w:r>
    </w:p>
    <w:p w:rsidR="00EF0DCB" w:rsidRPr="009D466D" w:rsidRDefault="004C53B9" w:rsidP="009D466D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</w:rPr>
        <w:t>3. 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</w:p>
    <w:p w:rsidR="00EF0DCB" w:rsidRPr="009D466D" w:rsidRDefault="004C53B9" w:rsidP="009D466D">
      <w:pPr>
        <w:keepNext/>
        <w:keepLines/>
        <w:ind w:firstLine="709"/>
        <w:jc w:val="center"/>
        <w:outlineLvl w:val="0"/>
        <w:rPr>
          <w:b/>
          <w:sz w:val="24"/>
          <w:szCs w:val="24"/>
          <w:lang w:eastAsia="ru-RU"/>
        </w:rPr>
      </w:pPr>
      <w:r w:rsidRPr="009D466D">
        <w:rPr>
          <w:rFonts w:eastAsia="Yu Gothic Light"/>
          <w:b/>
          <w:bCs/>
          <w:sz w:val="24"/>
          <w:szCs w:val="24"/>
          <w:lang w:val="en-US"/>
        </w:rPr>
        <w:t>II</w:t>
      </w:r>
      <w:r w:rsidRPr="009D466D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Pr="009D466D">
        <w:rPr>
          <w:b/>
          <w:sz w:val="24"/>
          <w:szCs w:val="24"/>
        </w:rPr>
        <w:t xml:space="preserve"> </w:t>
      </w:r>
      <w:r w:rsidRPr="009D466D">
        <w:rPr>
          <w:rFonts w:eastAsia="Yu Gothic Light"/>
          <w:b/>
          <w:bCs/>
          <w:sz w:val="24"/>
          <w:szCs w:val="24"/>
        </w:rPr>
        <w:t>Услуги</w:t>
      </w:r>
    </w:p>
    <w:p w:rsidR="00EF0DCB" w:rsidRPr="009D466D" w:rsidRDefault="004C53B9" w:rsidP="009D466D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D466D">
        <w:rPr>
          <w:b/>
          <w:bCs/>
          <w:sz w:val="24"/>
          <w:szCs w:val="24"/>
          <w:lang w:eastAsia="ru-RU"/>
        </w:rPr>
        <w:t>Наименование Услуги</w:t>
      </w:r>
    </w:p>
    <w:p w:rsidR="00EF0DCB" w:rsidRPr="009D466D" w:rsidRDefault="004C53B9" w:rsidP="009D466D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</w:rPr>
        <w:t>4. Согласование проведения переустройства и (или) перепланировки помещения в многоквартирном доме.</w:t>
      </w:r>
    </w:p>
    <w:p w:rsidR="00EF0DCB" w:rsidRPr="009D466D" w:rsidRDefault="004C53B9" w:rsidP="009D466D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D466D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:rsidR="00EF0DCB" w:rsidRPr="009D466D" w:rsidRDefault="004C53B9" w:rsidP="009D466D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  <w:lang w:eastAsia="ru-RU"/>
        </w:rPr>
        <w:t>5. Услуга предоставляется</w:t>
      </w:r>
      <w:r w:rsidR="00F31B28" w:rsidRPr="009D466D">
        <w:rPr>
          <w:sz w:val="24"/>
          <w:szCs w:val="24"/>
        </w:rPr>
        <w:t xml:space="preserve"> администрацией Починковского муниципального округа Нижегородской области (далее – Орган местного самоуправления</w:t>
      </w:r>
      <w:r w:rsidRPr="009D466D">
        <w:rPr>
          <w:sz w:val="24"/>
          <w:szCs w:val="24"/>
        </w:rPr>
        <w:t>).</w:t>
      </w:r>
    </w:p>
    <w:p w:rsidR="00EF0DCB" w:rsidRPr="009D466D" w:rsidRDefault="004C53B9" w:rsidP="009D466D">
      <w:pPr>
        <w:keepNext/>
        <w:keepLines/>
        <w:ind w:firstLine="709"/>
        <w:jc w:val="center"/>
        <w:rPr>
          <w:b/>
          <w:bCs/>
          <w:sz w:val="24"/>
          <w:szCs w:val="24"/>
        </w:rPr>
      </w:pPr>
      <w:r w:rsidRPr="009D466D">
        <w:rPr>
          <w:b/>
          <w:sz w:val="24"/>
          <w:szCs w:val="24"/>
        </w:rPr>
        <w:t>Результат предоставления Услуги</w:t>
      </w:r>
    </w:p>
    <w:p w:rsidR="00EF0DCB" w:rsidRPr="009D466D" w:rsidRDefault="004C53B9" w:rsidP="009D466D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9D466D">
        <w:rPr>
          <w:color w:val="000000"/>
          <w:sz w:val="24"/>
          <w:szCs w:val="24"/>
        </w:rPr>
        <w:t>6. 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:rsidR="00EF0DCB" w:rsidRPr="009D466D" w:rsidRDefault="004C53B9" w:rsidP="009D466D">
      <w:pPr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  <w:lang w:eastAsia="ru-RU"/>
        </w:rPr>
        <w:t>– при обращении заявителя за</w:t>
      </w:r>
      <w:r w:rsidRPr="009D466D">
        <w:rPr>
          <w:sz w:val="24"/>
          <w:szCs w:val="24"/>
        </w:rPr>
        <w:t xml:space="preserve"> решением о согласовании проведения переустройства и (или) перепланировки помещения в многоквартирном доме:</w:t>
      </w:r>
    </w:p>
    <w:p w:rsidR="00EF0DCB" w:rsidRPr="009D466D" w:rsidRDefault="004C53B9" w:rsidP="009D466D">
      <w:pPr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а) постановление о согласовании проведения переустройства и (или) перепланировки помещения в многоквартирном доме 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EF0DCB" w:rsidRPr="009D466D" w:rsidRDefault="004C53B9" w:rsidP="009D466D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</w:rPr>
        <w:t>б) постановление об отказе в согласовании проведения переустройства и (или) перепланировки помещения в многоквартирном доме 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EF0DCB" w:rsidRPr="009D466D" w:rsidRDefault="004C53B9" w:rsidP="009D466D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</w:rPr>
        <w:t>Заявителю выдаётся (направляется) Документ, подтверждающий принятие решения.</w:t>
      </w:r>
    </w:p>
    <w:p w:rsidR="00EF0DCB" w:rsidRPr="009D466D" w:rsidRDefault="004C53B9" w:rsidP="009D466D">
      <w:pPr>
        <w:keepNext/>
        <w:ind w:firstLine="709"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  <w:lang w:eastAsia="ru-RU"/>
        </w:rPr>
        <w:t>– при обращении заявителя за завершением переустройства и (или) перепланировки помещения в многоквартирном доме</w:t>
      </w:r>
      <w:r w:rsidRPr="009D466D">
        <w:rPr>
          <w:sz w:val="24"/>
          <w:szCs w:val="24"/>
        </w:rPr>
        <w:t xml:space="preserve"> результатами предоставления Услуги являются: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а) акт приемочной комиссии, подтверждающий завершение переустройства и (или) перепланировки помещения в многоквартирном доме 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б) решение об отказе в оформлении акта о завершении переустройства и (или) перепланировки помещения в многоквартирном доме 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lastRenderedPageBreak/>
        <w:t>Заявителю направляется уведомление об отказе в оформлении акта о завершении переустройства и (или) перепланировки помещения в многоквартирном доме с указанием причин отказа.</w:t>
      </w:r>
    </w:p>
    <w:p w:rsidR="00EF0DCB" w:rsidRPr="009D466D" w:rsidRDefault="004C53B9" w:rsidP="009D466D">
      <w:pPr>
        <w:keepNext/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  <w:lang w:eastAsia="ru-RU"/>
        </w:rPr>
        <w:t xml:space="preserve">– при обращении заявителя за </w:t>
      </w:r>
      <w:r w:rsidRPr="009D466D">
        <w:rPr>
          <w:sz w:val="24"/>
          <w:szCs w:val="24"/>
        </w:rPr>
        <w:t xml:space="preserve">исправлением </w:t>
      </w:r>
      <w:r w:rsidRPr="009D466D">
        <w:rPr>
          <w:sz w:val="24"/>
          <w:szCs w:val="24"/>
          <w:lang w:eastAsia="ru-RU"/>
        </w:rPr>
        <w:t>ошибок и опечаток</w:t>
      </w:r>
      <w:r w:rsidRPr="009D466D">
        <w:rPr>
          <w:sz w:val="24"/>
          <w:szCs w:val="24"/>
        </w:rPr>
        <w:t xml:space="preserve"> в </w:t>
      </w:r>
      <w:proofErr w:type="gramStart"/>
      <w:r w:rsidRPr="009D466D">
        <w:rPr>
          <w:sz w:val="24"/>
          <w:szCs w:val="24"/>
        </w:rPr>
        <w:t>документах, выданных по результатам предоставления Услуги результатами предоставления Услуги являются</w:t>
      </w:r>
      <w:proofErr w:type="gramEnd"/>
      <w:r w:rsidRPr="009D466D">
        <w:rPr>
          <w:sz w:val="24"/>
          <w:szCs w:val="24"/>
        </w:rPr>
        <w:t>: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а) постановление содержащее решение об исправлении допущенных опечаток и (или) ошибок в документах, выданных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Заявителю выдаётся (направляется) Документ, подтверждающий принятие решения/акт приемочной комиссии, подтверждающий завершение переустройства и (или) перепланировки помещения в многоквартирном доме с внесенными исправлениями допущенных ошибок и (или) опечаток;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 xml:space="preserve">б) решение об отказе в исправлении опечаток и ошибок в документах, выданных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подписью) 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Заявителю направляется уведомление об отказе в исправлении допущенных опечаток и (или) ошибок, допущенных в документах, выданных заявителю по результатам предоставления Услуги (форма уведомления приведена в разделе V приложения</w:t>
      </w:r>
      <w:r w:rsidRPr="009D466D">
        <w:rPr>
          <w:bCs/>
          <w:iCs/>
          <w:sz w:val="24"/>
          <w:szCs w:val="24"/>
        </w:rPr>
        <w:t xml:space="preserve"> настоящего Административного регламента).</w:t>
      </w:r>
    </w:p>
    <w:p w:rsidR="00EF0DCB" w:rsidRPr="009D466D" w:rsidRDefault="004C53B9" w:rsidP="009D466D">
      <w:pPr>
        <w:tabs>
          <w:tab w:val="left" w:pos="1021"/>
          <w:tab w:val="num" w:pos="3572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Результат предоставления Услуги может быть получен: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– в виде документа на бумажном носителе в МФЦ, в Органе местного самоуправления, направлением посредством почтового отправления по адресу, указанному в Заявлении;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– в виде электронного документа, подписанного усиленной квалифицированной электронной подписью, в личном кабинете на Едином портале, Региональном портале (при наличии технической возможности).</w:t>
      </w:r>
    </w:p>
    <w:p w:rsidR="00EF0DCB" w:rsidRPr="009D466D" w:rsidRDefault="004C53B9" w:rsidP="009D466D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D466D">
        <w:rPr>
          <w:b/>
          <w:bCs/>
          <w:sz w:val="24"/>
          <w:szCs w:val="24"/>
          <w:lang w:eastAsia="ru-RU"/>
        </w:rPr>
        <w:t>Срок предоставления Услуги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  <w:lang w:eastAsia="ru-RU"/>
        </w:rPr>
        <w:t>7. </w:t>
      </w:r>
      <w:proofErr w:type="gramStart"/>
      <w:r w:rsidRPr="009D466D">
        <w:rPr>
          <w:sz w:val="24"/>
          <w:szCs w:val="24"/>
          <w:lang w:eastAsia="ru-RU"/>
        </w:rPr>
        <w:t xml:space="preserve">Максимальный срок предоставления Услуги при обращении за согласованием проведения работ по </w:t>
      </w:r>
      <w:r w:rsidRPr="009D466D">
        <w:rPr>
          <w:sz w:val="24"/>
          <w:szCs w:val="24"/>
        </w:rPr>
        <w:t>переустройству и (или) перепланировке помещения в многоквартирном доме</w:t>
      </w:r>
      <w:r w:rsidRPr="009D466D">
        <w:rPr>
          <w:sz w:val="24"/>
          <w:szCs w:val="24"/>
          <w:lang w:eastAsia="ru-RU"/>
        </w:rPr>
        <w:t xml:space="preserve"> составляет 15 рабочих дней </w:t>
      </w:r>
      <w:r w:rsidRPr="009D466D">
        <w:rPr>
          <w:color w:val="000000"/>
          <w:sz w:val="24"/>
          <w:szCs w:val="24"/>
          <w:highlight w:val="white"/>
        </w:rPr>
        <w:t>со дня представления Заявления 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  <w:proofErr w:type="gramEnd"/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firstLine="709"/>
        <w:jc w:val="both"/>
        <w:rPr>
          <w:color w:val="000000"/>
          <w:sz w:val="24"/>
          <w:szCs w:val="24"/>
        </w:rPr>
      </w:pPr>
      <w:proofErr w:type="gramStart"/>
      <w:r w:rsidRPr="009D466D">
        <w:rPr>
          <w:sz w:val="24"/>
          <w:szCs w:val="24"/>
        </w:rPr>
        <w:t xml:space="preserve">В случае поступления в Орган местного самоуправления </w:t>
      </w:r>
      <w:r w:rsidRPr="009D466D">
        <w:rPr>
          <w:color w:val="000000"/>
          <w:sz w:val="24"/>
          <w:szCs w:val="24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</w:t>
      </w:r>
      <w:proofErr w:type="gramEnd"/>
      <w:r w:rsidRPr="009D466D">
        <w:rPr>
          <w:color w:val="000000"/>
          <w:sz w:val="24"/>
          <w:szCs w:val="24"/>
        </w:rPr>
        <w:t xml:space="preserve">) информацию в течение 15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15 рабочих дней. 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 w:rsidRPr="009D466D">
        <w:rPr>
          <w:color w:val="000000"/>
          <w:sz w:val="24"/>
          <w:szCs w:val="24"/>
        </w:rPr>
        <w:t xml:space="preserve">Максимальный срок </w:t>
      </w:r>
      <w:r w:rsidRPr="009D466D">
        <w:rPr>
          <w:sz w:val="24"/>
          <w:szCs w:val="24"/>
          <w:lang w:eastAsia="ru-RU"/>
        </w:rPr>
        <w:t xml:space="preserve">предоставления Услуги </w:t>
      </w:r>
      <w:r w:rsidRPr="009D466D">
        <w:rPr>
          <w:color w:val="000000"/>
          <w:sz w:val="24"/>
          <w:szCs w:val="24"/>
        </w:rPr>
        <w:t xml:space="preserve">в этом случае составляет 30 рабочих дней </w:t>
      </w:r>
      <w:r w:rsidRPr="009D466D">
        <w:rPr>
          <w:color w:val="000000"/>
          <w:sz w:val="24"/>
          <w:szCs w:val="24"/>
          <w:highlight w:val="white"/>
        </w:rPr>
        <w:t>со дня представления Заявления 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:rsidR="00EF0DCB" w:rsidRPr="009D466D" w:rsidRDefault="004C53B9" w:rsidP="009D466D">
      <w:pPr>
        <w:ind w:firstLine="709"/>
        <w:contextualSpacing/>
        <w:jc w:val="both"/>
        <w:rPr>
          <w:rFonts w:ascii="Roboto" w:eastAsia="Roboto" w:hAnsi="Roboto" w:cs="Roboto"/>
          <w:color w:val="000000"/>
          <w:sz w:val="24"/>
          <w:szCs w:val="24"/>
          <w:highlight w:val="white"/>
        </w:rPr>
      </w:pPr>
      <w:r w:rsidRPr="009D466D">
        <w:rPr>
          <w:sz w:val="24"/>
          <w:szCs w:val="24"/>
          <w:lang w:eastAsia="ru-RU"/>
        </w:rPr>
        <w:t xml:space="preserve">8. Максимальный срок предоставления Услуги при обращении за завершением </w:t>
      </w:r>
      <w:r w:rsidRPr="009D466D">
        <w:rPr>
          <w:sz w:val="24"/>
          <w:szCs w:val="24"/>
        </w:rPr>
        <w:t xml:space="preserve">переустройства и (или) перепланировки помещения в многоквартирном доме </w:t>
      </w:r>
      <w:r w:rsidRPr="009D466D">
        <w:rPr>
          <w:sz w:val="24"/>
          <w:szCs w:val="24"/>
          <w:lang w:eastAsia="ru-RU"/>
        </w:rPr>
        <w:t xml:space="preserve">составляет 9 рабочих дней </w:t>
      </w:r>
      <w:r w:rsidRPr="009D466D">
        <w:rPr>
          <w:color w:val="000000"/>
          <w:sz w:val="24"/>
          <w:szCs w:val="24"/>
          <w:highlight w:val="white"/>
        </w:rPr>
        <w:t>со дня представления Уведомления 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</w:t>
      </w:r>
      <w:r w:rsidRPr="009D466D">
        <w:rPr>
          <w:rFonts w:ascii="Roboto" w:eastAsia="Roboto" w:hAnsi="Roboto" w:cs="Roboto"/>
          <w:color w:val="000000"/>
          <w:sz w:val="24"/>
          <w:szCs w:val="24"/>
          <w:highlight w:val="white"/>
        </w:rPr>
        <w:t>.</w:t>
      </w:r>
      <w:r w:rsidRPr="009D466D">
        <w:rPr>
          <w:color w:val="000000"/>
          <w:sz w:val="24"/>
          <w:szCs w:val="24"/>
          <w:highlight w:val="white"/>
        </w:rPr>
        <w:t xml:space="preserve"> </w:t>
      </w:r>
    </w:p>
    <w:p w:rsidR="00EF0DCB" w:rsidRPr="009D466D" w:rsidRDefault="004C53B9" w:rsidP="009D466D">
      <w:pPr>
        <w:ind w:firstLine="709"/>
        <w:contextualSpacing/>
        <w:jc w:val="both"/>
        <w:rPr>
          <w:color w:val="000000"/>
          <w:sz w:val="24"/>
          <w:szCs w:val="24"/>
          <w:highlight w:val="white"/>
        </w:rPr>
      </w:pPr>
      <w:r w:rsidRPr="009D466D">
        <w:rPr>
          <w:sz w:val="24"/>
          <w:szCs w:val="24"/>
          <w:lang w:eastAsia="ru-RU"/>
        </w:rPr>
        <w:lastRenderedPageBreak/>
        <w:t>9. </w:t>
      </w:r>
      <w:proofErr w:type="gramStart"/>
      <w:r w:rsidRPr="009D466D">
        <w:rPr>
          <w:sz w:val="24"/>
          <w:szCs w:val="24"/>
          <w:lang w:eastAsia="ru-RU"/>
        </w:rPr>
        <w:t xml:space="preserve">Максимальный срок предоставления Услуги при обращении заявителя за исправлением допущенных опечаток и ошибок в документах, выданных по результатам предоставления Услуги, составляет 5 рабочих дней </w:t>
      </w:r>
      <w:r w:rsidRPr="009D466D">
        <w:rPr>
          <w:color w:val="000000"/>
          <w:sz w:val="24"/>
          <w:szCs w:val="24"/>
          <w:highlight w:val="white"/>
        </w:rPr>
        <w:t xml:space="preserve">со дня представления </w:t>
      </w:r>
      <w:r w:rsidRPr="009D466D">
        <w:rPr>
          <w:sz w:val="24"/>
          <w:szCs w:val="24"/>
        </w:rPr>
        <w:t xml:space="preserve">заявления об исправлении допущенных опечаток и ошибок в документах, выданных по результатам предоставления Услуги </w:t>
      </w:r>
      <w:r w:rsidRPr="009D466D">
        <w:rPr>
          <w:color w:val="000000"/>
          <w:sz w:val="24"/>
          <w:szCs w:val="24"/>
          <w:highlight w:val="white"/>
        </w:rPr>
        <w:t>в Орган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технической возможности), личного</w:t>
      </w:r>
      <w:proofErr w:type="gramEnd"/>
      <w:r w:rsidRPr="009D466D">
        <w:rPr>
          <w:color w:val="000000"/>
          <w:sz w:val="24"/>
          <w:szCs w:val="24"/>
          <w:highlight w:val="white"/>
        </w:rPr>
        <w:t xml:space="preserve"> обращения в Орган местного самоуправления или в МФЦ</w:t>
      </w:r>
      <w:r w:rsidRPr="009D466D">
        <w:rPr>
          <w:rFonts w:ascii="Roboto" w:eastAsia="Roboto" w:hAnsi="Roboto" w:cs="Roboto"/>
          <w:color w:val="000000"/>
          <w:sz w:val="24"/>
          <w:szCs w:val="24"/>
          <w:highlight w:val="white"/>
        </w:rPr>
        <w:t>.</w:t>
      </w:r>
    </w:p>
    <w:p w:rsidR="00EF0DCB" w:rsidRPr="009D466D" w:rsidRDefault="004C53B9" w:rsidP="009D466D">
      <w:pPr>
        <w:ind w:firstLine="709"/>
        <w:contextualSpacing/>
        <w:jc w:val="both"/>
        <w:rPr>
          <w:sz w:val="24"/>
          <w:szCs w:val="24"/>
          <w:highlight w:val="white"/>
        </w:rPr>
      </w:pPr>
      <w:r w:rsidRPr="009D466D">
        <w:rPr>
          <w:sz w:val="24"/>
          <w:szCs w:val="24"/>
          <w:highlight w:val="white"/>
        </w:rPr>
        <w:t>10. Максимальный срок предоставления Услуги не зависит о</w:t>
      </w:r>
      <w:r w:rsidRPr="009D466D">
        <w:rPr>
          <w:sz w:val="24"/>
          <w:szCs w:val="24"/>
          <w:lang w:eastAsia="ru-RU"/>
        </w:rPr>
        <w:t>т признаков (категории) заявителей и способа подачи Запроса о предоставлении Услуги и документов.</w:t>
      </w:r>
    </w:p>
    <w:p w:rsidR="00EF0DCB" w:rsidRPr="009D466D" w:rsidRDefault="004C53B9" w:rsidP="009D466D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D466D">
        <w:rPr>
          <w:b/>
          <w:bCs/>
          <w:sz w:val="24"/>
          <w:szCs w:val="24"/>
          <w:lang w:eastAsia="ru-RU"/>
        </w:rPr>
        <w:t>Размер платы, взимаемой с заявителя при предоставлении Услуги, и способы ее взимания</w:t>
      </w:r>
    </w:p>
    <w:p w:rsidR="00EF0DCB" w:rsidRPr="009D466D" w:rsidRDefault="004C53B9" w:rsidP="009D466D">
      <w:pPr>
        <w:keepNext/>
        <w:keepLines/>
        <w:ind w:firstLine="709"/>
        <w:jc w:val="both"/>
        <w:outlineLvl w:val="1"/>
        <w:rPr>
          <w:b/>
          <w:bCs/>
          <w:sz w:val="24"/>
          <w:szCs w:val="24"/>
          <w:lang w:eastAsia="ru-RU"/>
        </w:rPr>
      </w:pPr>
      <w:r w:rsidRPr="009D466D">
        <w:rPr>
          <w:sz w:val="24"/>
          <w:szCs w:val="24"/>
        </w:rPr>
        <w:t>11. 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Pr="009D466D">
        <w:rPr>
          <w:sz w:val="24"/>
          <w:szCs w:val="24"/>
          <w:lang w:eastAsia="ru-RU"/>
        </w:rPr>
        <w:t>.</w:t>
      </w:r>
    </w:p>
    <w:p w:rsidR="00EF0DCB" w:rsidRPr="009D466D" w:rsidRDefault="004C53B9" w:rsidP="009D466D">
      <w:pPr>
        <w:ind w:firstLine="709"/>
        <w:jc w:val="center"/>
        <w:rPr>
          <w:b/>
          <w:sz w:val="24"/>
          <w:szCs w:val="24"/>
        </w:rPr>
      </w:pPr>
      <w:r w:rsidRPr="009D466D">
        <w:rPr>
          <w:b/>
          <w:sz w:val="24"/>
          <w:szCs w:val="24"/>
        </w:rPr>
        <w:t>Максимальный срок ожидания в очереди при подаче заявителем заявления и при получении результата предоставления Услуги при непосредственном обращении в Орган местного самоуправления или МФЦ</w:t>
      </w:r>
    </w:p>
    <w:p w:rsidR="00EF0DCB" w:rsidRPr="009D466D" w:rsidRDefault="00EF0DCB" w:rsidP="009D466D">
      <w:pPr>
        <w:ind w:firstLine="709"/>
        <w:jc w:val="center"/>
        <w:rPr>
          <w:b/>
          <w:sz w:val="24"/>
          <w:szCs w:val="24"/>
        </w:rPr>
      </w:pP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12. Максимальный срок ожидания в очереди при подаче заявителем заявления при непосредственном обращении в Орган местного самоуправления или МФЦ</w:t>
      </w:r>
      <w:r w:rsidRPr="009D466D">
        <w:rPr>
          <w:b/>
          <w:sz w:val="24"/>
          <w:szCs w:val="24"/>
        </w:rPr>
        <w:t xml:space="preserve"> </w:t>
      </w:r>
      <w:r w:rsidRPr="009D466D">
        <w:rPr>
          <w:sz w:val="24"/>
          <w:szCs w:val="24"/>
        </w:rPr>
        <w:t>составляет 15 минут.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13. 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:rsidR="00EF0DCB" w:rsidRPr="009D466D" w:rsidRDefault="004C53B9" w:rsidP="009D466D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</w:rPr>
      </w:pPr>
      <w:r w:rsidRPr="009D466D">
        <w:rPr>
          <w:b/>
          <w:bCs/>
          <w:sz w:val="24"/>
          <w:szCs w:val="24"/>
          <w:lang w:eastAsia="ru-RU"/>
        </w:rPr>
        <w:t xml:space="preserve">Срок регистрации </w:t>
      </w:r>
      <w:r w:rsidRPr="009D466D">
        <w:rPr>
          <w:b/>
          <w:sz w:val="24"/>
          <w:szCs w:val="24"/>
          <w:highlight w:val="white"/>
        </w:rPr>
        <w:t>заявления заявителя о предоставлении Услуги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9D466D">
        <w:rPr>
          <w:color w:val="000000"/>
          <w:sz w:val="24"/>
          <w:szCs w:val="24"/>
          <w:highlight w:val="white"/>
        </w:rPr>
        <w:t xml:space="preserve">14. Запрос о предоставлении Услуги и </w:t>
      </w:r>
      <w:proofErr w:type="gramStart"/>
      <w:r w:rsidRPr="009D466D">
        <w:rPr>
          <w:color w:val="000000"/>
          <w:sz w:val="24"/>
          <w:szCs w:val="24"/>
          <w:highlight w:val="white"/>
        </w:rPr>
        <w:t>документы</w:t>
      </w:r>
      <w:proofErr w:type="gramEnd"/>
      <w:r w:rsidRPr="009D466D">
        <w:rPr>
          <w:color w:val="000000"/>
          <w:sz w:val="24"/>
          <w:szCs w:val="24"/>
          <w:highlight w:val="white"/>
        </w:rPr>
        <w:t xml:space="preserve"> поступившие в течение рабочего дня </w:t>
      </w:r>
      <w:r w:rsidRPr="009D466D">
        <w:rPr>
          <w:sz w:val="24"/>
          <w:szCs w:val="24"/>
          <w:lang w:eastAsia="ru-RU"/>
        </w:rPr>
        <w:t xml:space="preserve">при непосредственном обращении в Орган местного самоуправления или МФЦ, а также поступивший посредством </w:t>
      </w:r>
      <w:r w:rsidRPr="009D466D">
        <w:rPr>
          <w:color w:val="000000"/>
          <w:sz w:val="24"/>
          <w:szCs w:val="24"/>
          <w:highlight w:val="white"/>
        </w:rPr>
        <w:t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</w:t>
      </w:r>
    </w:p>
    <w:p w:rsidR="00EF0DCB" w:rsidRPr="009D466D" w:rsidRDefault="004C53B9" w:rsidP="009D466D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color w:val="000000"/>
          <w:sz w:val="24"/>
          <w:szCs w:val="24"/>
          <w:highlight w:val="white"/>
        </w:rPr>
        <w:t>Запрос о предоставлении Услуги и документы,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:rsidR="00EF0DCB" w:rsidRPr="009D466D" w:rsidRDefault="004C53B9" w:rsidP="009D466D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D466D">
        <w:rPr>
          <w:b/>
          <w:bCs/>
          <w:sz w:val="24"/>
          <w:szCs w:val="24"/>
          <w:lang w:eastAsia="ru-RU"/>
        </w:rPr>
        <w:t>Требования к помещениям, в которых предоставляется Услуга</w:t>
      </w:r>
    </w:p>
    <w:p w:rsidR="00EF0DCB" w:rsidRPr="009D466D" w:rsidRDefault="004C53B9" w:rsidP="009D466D">
      <w:pPr>
        <w:tabs>
          <w:tab w:val="num" w:pos="1276"/>
        </w:tabs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  <w:highlight w:val="white"/>
        </w:rPr>
        <w:t>15. 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самоуправления, на Едином портале (при наличии технической возможности), на Региональном портале.</w:t>
      </w:r>
    </w:p>
    <w:p w:rsidR="00EF0DCB" w:rsidRPr="009D466D" w:rsidRDefault="004C53B9" w:rsidP="009D466D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9D466D">
        <w:rPr>
          <w:b/>
          <w:bCs/>
          <w:sz w:val="24"/>
          <w:szCs w:val="24"/>
          <w:lang w:eastAsia="ru-RU"/>
        </w:rPr>
        <w:t>Показатели доступности и качества Услуги</w:t>
      </w:r>
    </w:p>
    <w:p w:rsidR="00EF0DCB" w:rsidRPr="009D466D" w:rsidRDefault="004C53B9" w:rsidP="009D466D">
      <w:pPr>
        <w:tabs>
          <w:tab w:val="num" w:pos="1276"/>
        </w:tabs>
        <w:ind w:firstLine="709"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</w:rPr>
        <w:t xml:space="preserve">16. Перечень показателей качества и доступности Услуги размещается на официальном сайте Органа местного самоуправления, </w:t>
      </w:r>
      <w:r w:rsidRPr="009D466D">
        <w:rPr>
          <w:sz w:val="24"/>
          <w:szCs w:val="24"/>
          <w:highlight w:val="white"/>
        </w:rPr>
        <w:t>на Едином портале (при наличии технической возможности), на Региональном портале.</w:t>
      </w:r>
    </w:p>
    <w:p w:rsidR="00EF0DCB" w:rsidRPr="009D466D" w:rsidRDefault="004C53B9" w:rsidP="009D466D">
      <w:pPr>
        <w:tabs>
          <w:tab w:val="num" w:pos="1276"/>
        </w:tabs>
        <w:ind w:firstLine="709"/>
        <w:jc w:val="center"/>
        <w:rPr>
          <w:b/>
          <w:bCs/>
          <w:sz w:val="24"/>
          <w:szCs w:val="24"/>
          <w:lang w:eastAsia="ru-RU"/>
        </w:rPr>
      </w:pPr>
      <w:r w:rsidRPr="009D466D"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:rsidR="00EF0DCB" w:rsidRPr="009D466D" w:rsidRDefault="004C53B9" w:rsidP="009D466D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  <w:lang w:eastAsia="ru-RU"/>
        </w:rPr>
        <w:t xml:space="preserve"> 17. Услуги, являющиеся необходимыми и обязательными для предоставления услуги:</w:t>
      </w:r>
    </w:p>
    <w:p w:rsidR="00EF0DCB" w:rsidRPr="009D466D" w:rsidRDefault="004C53B9" w:rsidP="009D466D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а) подготовка технического плана помещения, в отношении которого осуществлена перепланировка, в соответствии с Федеральным законом от 13 июля 2015 г. № 218-ФЗ «О государственной регистрации недвижимости» (за предоставление указанной услуги предусмотрена плата);</w:t>
      </w:r>
    </w:p>
    <w:p w:rsidR="00EF0DCB" w:rsidRPr="009D466D" w:rsidRDefault="004C53B9" w:rsidP="009D466D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</w:rPr>
        <w:t xml:space="preserve">б) подготовка проекта переустройства и (или) перепланировки переустраиваемого и (или) </w:t>
      </w:r>
      <w:proofErr w:type="spellStart"/>
      <w:r w:rsidRPr="009D466D">
        <w:rPr>
          <w:sz w:val="24"/>
          <w:szCs w:val="24"/>
        </w:rPr>
        <w:t>перепланируемого</w:t>
      </w:r>
      <w:proofErr w:type="spellEnd"/>
      <w:r w:rsidRPr="009D466D">
        <w:rPr>
          <w:sz w:val="24"/>
          <w:szCs w:val="24"/>
        </w:rPr>
        <w:t xml:space="preserve"> помещения в многоквартирном доме (за предоставление указанной услуги предусмотрена плата).</w:t>
      </w:r>
    </w:p>
    <w:p w:rsidR="00EF0DCB" w:rsidRPr="009D466D" w:rsidRDefault="004C53B9" w:rsidP="009D466D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18. Информационные системы, используемые для предоставления Услуги:</w:t>
      </w:r>
    </w:p>
    <w:p w:rsidR="00EF0DCB" w:rsidRPr="009D466D" w:rsidRDefault="004C53B9" w:rsidP="009D466D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– единая система межведомственного электронного взаимодействия,</w:t>
      </w:r>
    </w:p>
    <w:p w:rsidR="00EF0DCB" w:rsidRPr="009D466D" w:rsidRDefault="004C53B9" w:rsidP="009D466D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– ЕСИА,</w:t>
      </w:r>
    </w:p>
    <w:p w:rsidR="00EF0DCB" w:rsidRPr="009D466D" w:rsidRDefault="004C53B9" w:rsidP="009D466D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– Единый портал,</w:t>
      </w:r>
    </w:p>
    <w:p w:rsidR="00EF0DCB" w:rsidRPr="009D466D" w:rsidRDefault="004C53B9" w:rsidP="009D466D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– Региональный портал (при наличии технической возможности).</w:t>
      </w:r>
    </w:p>
    <w:p w:rsidR="00EF0DCB" w:rsidRPr="009D466D" w:rsidRDefault="004C53B9" w:rsidP="009D466D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lastRenderedPageBreak/>
        <w:t>19. 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EF0DCB" w:rsidRPr="009D466D" w:rsidRDefault="004C53B9" w:rsidP="009D466D">
      <w:p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9D466D">
        <w:rPr>
          <w:sz w:val="24"/>
          <w:szCs w:val="24"/>
        </w:rPr>
        <w:t>20. 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21. Направление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22. 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а) в Органе местного самоуправления;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б) в МФЦ.</w:t>
      </w:r>
    </w:p>
    <w:p w:rsidR="00EF0DCB" w:rsidRPr="009D466D" w:rsidRDefault="004C53B9" w:rsidP="009D466D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23. Предоставление Услуги в МФЦ осуществляется при наличии соглашения о взаимодействии с таким МФЦ.</w:t>
      </w:r>
    </w:p>
    <w:p w:rsidR="00EF0DCB" w:rsidRPr="009D466D" w:rsidRDefault="004C53B9" w:rsidP="009D466D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9D466D">
        <w:rPr>
          <w:sz w:val="24"/>
          <w:szCs w:val="24"/>
        </w:rPr>
        <w:t>МФЦ, в которых организуется предоставление Услуги, могут принять решение об отказе в приеме Запроса о предоставлении услуги и документов, и (или) информации, необходимых для ее предоставления.</w:t>
      </w:r>
      <w:proofErr w:type="gramEnd"/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color w:val="000000"/>
          <w:sz w:val="24"/>
          <w:szCs w:val="24"/>
          <w:highlight w:val="white"/>
        </w:rPr>
      </w:pPr>
      <w:r w:rsidRPr="009D466D">
        <w:rPr>
          <w:color w:val="000000"/>
          <w:sz w:val="24"/>
          <w:szCs w:val="24"/>
          <w:highlight w:val="white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посредством Единого портала по результатам предоставления Услуги Органом местного самоуправления.</w:t>
      </w:r>
    </w:p>
    <w:p w:rsidR="00EF0DCB" w:rsidRPr="009D466D" w:rsidRDefault="004C53B9" w:rsidP="009D466D">
      <w:pPr>
        <w:tabs>
          <w:tab w:val="num" w:pos="1276"/>
        </w:tabs>
        <w:ind w:firstLine="709"/>
        <w:jc w:val="both"/>
        <w:rPr>
          <w:b/>
          <w:bCs/>
          <w:sz w:val="24"/>
          <w:szCs w:val="24"/>
          <w:lang w:eastAsia="ru-RU"/>
        </w:rPr>
      </w:pPr>
      <w:r w:rsidRPr="009D466D">
        <w:rPr>
          <w:color w:val="000000"/>
          <w:sz w:val="24"/>
          <w:szCs w:val="24"/>
          <w:highlight w:val="white"/>
        </w:rPr>
        <w:t xml:space="preserve">В МФЦ не предусмотрена возможность составления на бумажном носителе и </w:t>
      </w:r>
      <w:proofErr w:type="gramStart"/>
      <w:r w:rsidRPr="009D466D">
        <w:rPr>
          <w:color w:val="000000"/>
          <w:sz w:val="24"/>
          <w:szCs w:val="24"/>
          <w:highlight w:val="white"/>
        </w:rPr>
        <w:t>заверения выписок</w:t>
      </w:r>
      <w:proofErr w:type="gramEnd"/>
      <w:r w:rsidRPr="009D466D">
        <w:rPr>
          <w:color w:val="000000"/>
          <w:sz w:val="24"/>
          <w:szCs w:val="24"/>
          <w:highlight w:val="white"/>
        </w:rPr>
        <w:t xml:space="preserve"> из информационных систем Органа местного самоуправления, ввиду отсутствия таковых.</w:t>
      </w:r>
    </w:p>
    <w:p w:rsidR="00EF0DCB" w:rsidRPr="009D466D" w:rsidRDefault="004C53B9" w:rsidP="009D466D">
      <w:pPr>
        <w:ind w:firstLine="709"/>
        <w:jc w:val="center"/>
        <w:rPr>
          <w:b/>
          <w:bCs/>
          <w:sz w:val="24"/>
          <w:szCs w:val="24"/>
          <w:lang w:eastAsia="ru-RU"/>
        </w:rPr>
      </w:pPr>
      <w:r w:rsidRPr="009D466D">
        <w:rPr>
          <w:b/>
          <w:bCs/>
          <w:sz w:val="24"/>
          <w:szCs w:val="24"/>
          <w:lang w:eastAsia="ru-RU"/>
        </w:rPr>
        <w:t>Исчерпывающий перечень документов, необходимых для предоставления Услуги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24. </w:t>
      </w:r>
      <w:proofErr w:type="gramStart"/>
      <w:r w:rsidRPr="009D466D">
        <w:rPr>
          <w:sz w:val="24"/>
          <w:szCs w:val="24"/>
        </w:rPr>
        <w:t xml:space="preserve">Исчерпывающий </w:t>
      </w:r>
      <w:r w:rsidRPr="009D466D">
        <w:rPr>
          <w:color w:val="000000"/>
          <w:sz w:val="24"/>
          <w:szCs w:val="24"/>
          <w:highlight w:val="white"/>
        </w:rPr>
        <w:t xml:space="preserve">перечень документов, необходимых в соответствии с </w:t>
      </w:r>
      <w:r w:rsidRPr="009D466D">
        <w:rPr>
          <w:color w:val="000000"/>
          <w:sz w:val="24"/>
          <w:szCs w:val="24"/>
        </w:rPr>
        <w:t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 w:rsidRPr="009D466D">
        <w:rPr>
          <w:sz w:val="24"/>
          <w:szCs w:val="24"/>
        </w:rPr>
        <w:t>.</w:t>
      </w:r>
      <w:proofErr w:type="gramEnd"/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25. Сведения о формах Заявлений и документов, необходимых для предоставления Услуги, приведены в приложении к настоящему Административному регламенту.</w:t>
      </w:r>
    </w:p>
    <w:p w:rsidR="00EF0DCB" w:rsidRPr="009D466D" w:rsidRDefault="004C53B9" w:rsidP="009D466D">
      <w:pPr>
        <w:ind w:firstLine="709"/>
        <w:jc w:val="center"/>
        <w:rPr>
          <w:b/>
          <w:bCs/>
          <w:color w:val="000000"/>
          <w:sz w:val="24"/>
          <w:szCs w:val="24"/>
        </w:rPr>
      </w:pPr>
      <w:r w:rsidRPr="009D466D">
        <w:rPr>
          <w:b/>
          <w:bCs/>
          <w:sz w:val="24"/>
          <w:szCs w:val="24"/>
          <w:lang w:eastAsia="ru-RU"/>
        </w:rPr>
        <w:t xml:space="preserve">Исчерпывающий перечень оснований </w:t>
      </w:r>
      <w:r w:rsidRPr="009D466D">
        <w:rPr>
          <w:b/>
          <w:bCs/>
          <w:color w:val="000000"/>
          <w:sz w:val="24"/>
          <w:szCs w:val="24"/>
          <w:highlight w:val="white"/>
        </w:rPr>
        <w:t>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  <w:lang w:eastAsia="ru-RU"/>
        </w:rPr>
        <w:t>26. Исчерпывающий перечень оснований для отказа в приеме Запроса о предоставлении Услуги и документов, необходимых для предоставления Услуги: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outlineLvl w:val="1"/>
        <w:rPr>
          <w:bCs/>
          <w:sz w:val="24"/>
          <w:szCs w:val="24"/>
        </w:rPr>
      </w:pPr>
      <w:r w:rsidRPr="009D466D">
        <w:rPr>
          <w:sz w:val="24"/>
          <w:szCs w:val="24"/>
        </w:rPr>
        <w:lastRenderedPageBreak/>
        <w:t>а) 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</w:rPr>
      </w:pPr>
      <w:proofErr w:type="gramStart"/>
      <w:r w:rsidRPr="009D466D">
        <w:rPr>
          <w:sz w:val="24"/>
          <w:szCs w:val="24"/>
        </w:rPr>
        <w:t>б) 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  <w:proofErr w:type="gramEnd"/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в) 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г) представленные документы утратили силу на момент обращения за Услугой;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  <w:highlight w:val="white"/>
        </w:rPr>
      </w:pPr>
      <w:r w:rsidRPr="009D466D">
        <w:rPr>
          <w:sz w:val="24"/>
          <w:szCs w:val="24"/>
        </w:rPr>
        <w:t xml:space="preserve">д) к Запросу </w:t>
      </w:r>
      <w:proofErr w:type="gramStart"/>
      <w:r w:rsidRPr="009D466D">
        <w:rPr>
          <w:sz w:val="24"/>
          <w:szCs w:val="24"/>
        </w:rPr>
        <w:t>о</w:t>
      </w:r>
      <w:proofErr w:type="gramEnd"/>
      <w:r w:rsidRPr="009D466D">
        <w:rPr>
          <w:sz w:val="24"/>
          <w:szCs w:val="24"/>
        </w:rPr>
        <w:t xml:space="preserve"> </w:t>
      </w:r>
      <w:proofErr w:type="gramStart"/>
      <w:r w:rsidRPr="009D466D">
        <w:rPr>
          <w:sz w:val="24"/>
          <w:szCs w:val="24"/>
        </w:rPr>
        <w:t>предоставлению</w:t>
      </w:r>
      <w:proofErr w:type="gramEnd"/>
      <w:r w:rsidRPr="009D466D">
        <w:rPr>
          <w:sz w:val="24"/>
          <w:szCs w:val="24"/>
        </w:rPr>
        <w:t xml:space="preserve"> Услуги не приложены документы, предусмотренные настоящим Административным регламентом, которые заявитель должен пред</w:t>
      </w:r>
      <w:r w:rsidRPr="009D466D">
        <w:rPr>
          <w:sz w:val="24"/>
          <w:szCs w:val="24"/>
          <w:highlight w:val="white"/>
        </w:rPr>
        <w:t>ставить самостоятельно;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color w:val="000000"/>
          <w:sz w:val="24"/>
          <w:szCs w:val="24"/>
          <w:highlight w:val="white"/>
        </w:rPr>
      </w:pPr>
      <w:r w:rsidRPr="009D466D">
        <w:rPr>
          <w:sz w:val="24"/>
          <w:szCs w:val="24"/>
          <w:highlight w:val="white"/>
        </w:rPr>
        <w:t>е) </w:t>
      </w:r>
      <w:proofErr w:type="spellStart"/>
      <w:r w:rsidRPr="009D466D">
        <w:rPr>
          <w:color w:val="000000"/>
          <w:sz w:val="24"/>
          <w:szCs w:val="24"/>
          <w:highlight w:val="white"/>
        </w:rPr>
        <w:t>неустановление</w:t>
      </w:r>
      <w:proofErr w:type="spellEnd"/>
      <w:r w:rsidRPr="009D466D">
        <w:rPr>
          <w:color w:val="000000"/>
          <w:sz w:val="24"/>
          <w:szCs w:val="24"/>
          <w:highlight w:val="white"/>
        </w:rPr>
        <w:t xml:space="preserve"> личности лица, обратившегося за оказанием услуги, </w:t>
      </w:r>
      <w:r w:rsidRPr="009D466D">
        <w:rPr>
          <w:color w:val="000000"/>
          <w:sz w:val="24"/>
          <w:szCs w:val="24"/>
        </w:rPr>
        <w:t>при очном обращении в МФЦ или Орган местного самоуправления</w:t>
      </w:r>
      <w:r w:rsidRPr="009D466D">
        <w:rPr>
          <w:color w:val="000000"/>
          <w:sz w:val="24"/>
          <w:szCs w:val="24"/>
          <w:highlight w:val="white"/>
        </w:rPr>
        <w:t>: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color w:val="000000"/>
          <w:sz w:val="24"/>
          <w:szCs w:val="24"/>
          <w:highlight w:val="white"/>
        </w:rPr>
      </w:pPr>
      <w:r w:rsidRPr="009D466D">
        <w:rPr>
          <w:color w:val="000000"/>
          <w:sz w:val="24"/>
          <w:szCs w:val="24"/>
          <w:highlight w:val="white"/>
        </w:rPr>
        <w:t>– </w:t>
      </w:r>
      <w:proofErr w:type="spellStart"/>
      <w:r w:rsidRPr="009D466D">
        <w:rPr>
          <w:color w:val="000000"/>
          <w:sz w:val="24"/>
          <w:szCs w:val="24"/>
          <w:highlight w:val="white"/>
        </w:rPr>
        <w:t>непредъявление</w:t>
      </w:r>
      <w:proofErr w:type="spellEnd"/>
      <w:r w:rsidRPr="009D466D">
        <w:rPr>
          <w:color w:val="000000"/>
          <w:sz w:val="24"/>
          <w:szCs w:val="24"/>
          <w:highlight w:val="white"/>
        </w:rPr>
        <w:t xml:space="preserve"> документа, удостоверяющего его личность (отказ предъявить документ),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color w:val="000000"/>
          <w:sz w:val="24"/>
          <w:szCs w:val="24"/>
          <w:highlight w:val="white"/>
        </w:rPr>
      </w:pPr>
      <w:r w:rsidRPr="009D466D">
        <w:rPr>
          <w:color w:val="000000"/>
          <w:sz w:val="24"/>
          <w:szCs w:val="24"/>
          <w:highlight w:val="white"/>
        </w:rPr>
        <w:t xml:space="preserve">– предъявление документа, удостоверяющего личность, с истекшим сроком действия, 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  <w:highlight w:val="white"/>
        </w:rPr>
      </w:pPr>
      <w:proofErr w:type="gramStart"/>
      <w:r w:rsidRPr="009D466D">
        <w:rPr>
          <w:color w:val="000000"/>
          <w:sz w:val="24"/>
          <w:szCs w:val="24"/>
          <w:highlight w:val="white"/>
        </w:rPr>
        <w:t>– </w:t>
      </w:r>
      <w:proofErr w:type="spellStart"/>
      <w:r w:rsidRPr="009D466D">
        <w:rPr>
          <w:color w:val="000000"/>
          <w:sz w:val="24"/>
          <w:szCs w:val="24"/>
          <w:highlight w:val="white"/>
        </w:rPr>
        <w:t>неустановление</w:t>
      </w:r>
      <w:proofErr w:type="spellEnd"/>
      <w:r w:rsidRPr="009D466D">
        <w:rPr>
          <w:color w:val="000000"/>
          <w:sz w:val="24"/>
          <w:szCs w:val="24"/>
          <w:highlight w:val="white"/>
        </w:rPr>
        <w:t xml:space="preserve">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</w:t>
      </w:r>
      <w:proofErr w:type="gramEnd"/>
      <w:r w:rsidRPr="009D466D">
        <w:rPr>
          <w:color w:val="000000"/>
          <w:sz w:val="24"/>
          <w:szCs w:val="24"/>
          <w:highlight w:val="white"/>
        </w:rPr>
        <w:t xml:space="preserve"> акты Российской Федерации и признании </w:t>
      </w:r>
      <w:proofErr w:type="gramStart"/>
      <w:r w:rsidRPr="009D466D">
        <w:rPr>
          <w:color w:val="000000"/>
          <w:sz w:val="24"/>
          <w:szCs w:val="24"/>
          <w:highlight w:val="white"/>
        </w:rPr>
        <w:t>утратившими</w:t>
      </w:r>
      <w:proofErr w:type="gramEnd"/>
      <w:r w:rsidRPr="009D466D">
        <w:rPr>
          <w:color w:val="000000"/>
          <w:sz w:val="24"/>
          <w:szCs w:val="24"/>
          <w:highlight w:val="white"/>
        </w:rPr>
        <w:t xml:space="preserve"> силу отдельных положений законодательных актов Российской Федерации»;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ж) наличие противоречивых сведений в Запросе о предоставлении Услуги и приложенных к нему документах;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outlineLvl w:val="1"/>
        <w:rPr>
          <w:sz w:val="24"/>
          <w:szCs w:val="24"/>
        </w:rPr>
      </w:pPr>
      <w:r w:rsidRPr="009D466D">
        <w:rPr>
          <w:sz w:val="24"/>
          <w:szCs w:val="24"/>
        </w:rPr>
        <w:t>з) 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законодательством.</w:t>
      </w:r>
    </w:p>
    <w:p w:rsidR="00EF0DCB" w:rsidRPr="009D466D" w:rsidRDefault="004C53B9" w:rsidP="009D466D">
      <w:pPr>
        <w:ind w:firstLine="709"/>
        <w:jc w:val="both"/>
        <w:outlineLvl w:val="1"/>
        <w:rPr>
          <w:sz w:val="24"/>
          <w:szCs w:val="24"/>
        </w:rPr>
      </w:pPr>
      <w:r w:rsidRPr="009D466D">
        <w:rPr>
          <w:sz w:val="24"/>
          <w:szCs w:val="24"/>
        </w:rPr>
        <w:t>27. Основания для приостановления предоставления Услуги законодательством Российской Федерации не предусмотрены.</w:t>
      </w:r>
    </w:p>
    <w:p w:rsidR="00EF0DCB" w:rsidRPr="009D466D" w:rsidRDefault="004C53B9" w:rsidP="009D466D">
      <w:pPr>
        <w:ind w:firstLine="709"/>
        <w:jc w:val="both"/>
        <w:outlineLvl w:val="1"/>
        <w:rPr>
          <w:sz w:val="24"/>
          <w:szCs w:val="24"/>
          <w:lang w:eastAsia="ru-RU"/>
        </w:rPr>
      </w:pPr>
      <w:r w:rsidRPr="009D466D">
        <w:rPr>
          <w:sz w:val="24"/>
          <w:szCs w:val="24"/>
          <w:lang w:eastAsia="ru-RU"/>
        </w:rPr>
        <w:t>28. Исчерпывающий перечень оснований для отказа в предоставлении Услуги:</w:t>
      </w:r>
    </w:p>
    <w:p w:rsidR="00EF0DCB" w:rsidRPr="009D466D" w:rsidRDefault="004C53B9" w:rsidP="009D466D">
      <w:pPr>
        <w:ind w:firstLine="709"/>
        <w:jc w:val="both"/>
        <w:outlineLvl w:val="1"/>
        <w:rPr>
          <w:sz w:val="24"/>
          <w:szCs w:val="24"/>
          <w:lang w:eastAsia="ru-RU"/>
        </w:rPr>
      </w:pPr>
      <w:r w:rsidRPr="009D466D">
        <w:rPr>
          <w:sz w:val="24"/>
          <w:szCs w:val="24"/>
          <w:lang w:eastAsia="ru-RU"/>
        </w:rPr>
        <w:t>а) </w:t>
      </w:r>
      <w:r w:rsidRPr="009D466D">
        <w:rPr>
          <w:sz w:val="24"/>
          <w:szCs w:val="24"/>
        </w:rPr>
        <w:t>несоответствие проекта переустройства и (или) перепланировки помещения в многоквартирном доме требованиям законодательства;</w:t>
      </w:r>
    </w:p>
    <w:p w:rsidR="00EF0DCB" w:rsidRPr="009D466D" w:rsidRDefault="004C53B9" w:rsidP="009D466D">
      <w:pPr>
        <w:ind w:firstLine="709"/>
        <w:jc w:val="both"/>
        <w:outlineLvl w:val="1"/>
        <w:rPr>
          <w:sz w:val="24"/>
          <w:szCs w:val="24"/>
          <w:lang w:eastAsia="ru-RU"/>
        </w:rPr>
      </w:pPr>
      <w:r w:rsidRPr="009D466D">
        <w:rPr>
          <w:sz w:val="24"/>
          <w:szCs w:val="24"/>
          <w:lang w:eastAsia="ru-RU"/>
        </w:rPr>
        <w:t>б) </w:t>
      </w:r>
      <w:r w:rsidRPr="009D466D">
        <w:rPr>
          <w:sz w:val="24"/>
          <w:szCs w:val="24"/>
        </w:rPr>
        <w:t>представление Запроса о предоставлении Услуги и документов в ненадлежащий орган;</w:t>
      </w:r>
    </w:p>
    <w:p w:rsidR="00EF0DCB" w:rsidRPr="009D466D" w:rsidRDefault="004C53B9" w:rsidP="009D466D">
      <w:pPr>
        <w:ind w:firstLine="709"/>
        <w:jc w:val="both"/>
        <w:outlineLvl w:val="1"/>
        <w:rPr>
          <w:sz w:val="24"/>
          <w:szCs w:val="24"/>
          <w:lang w:eastAsia="ru-RU"/>
        </w:rPr>
      </w:pPr>
      <w:proofErr w:type="gramStart"/>
      <w:r w:rsidRPr="009D466D">
        <w:rPr>
          <w:sz w:val="24"/>
          <w:szCs w:val="24"/>
          <w:lang w:eastAsia="ru-RU"/>
        </w:rPr>
        <w:t>в) </w:t>
      </w:r>
      <w:r w:rsidRPr="009D466D">
        <w:rPr>
          <w:sz w:val="24"/>
          <w:szCs w:val="24"/>
        </w:rPr>
        <w:t>поступление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доме, если соответствующий документ не представлен заявителем по собственной инициативе;</w:t>
      </w:r>
      <w:proofErr w:type="gramEnd"/>
    </w:p>
    <w:p w:rsidR="00EF0DCB" w:rsidRPr="009D466D" w:rsidRDefault="004C53B9" w:rsidP="009D466D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  <w:lang w:eastAsia="ru-RU"/>
        </w:rPr>
        <w:t>г) </w:t>
      </w:r>
      <w:r w:rsidRPr="009D466D">
        <w:rPr>
          <w:sz w:val="24"/>
          <w:szCs w:val="24"/>
        </w:rPr>
        <w:t>непредставление документов, обязанность по представлению которых возложена на заявителя;</w:t>
      </w:r>
    </w:p>
    <w:p w:rsidR="00EF0DCB" w:rsidRPr="009D466D" w:rsidRDefault="004C53B9" w:rsidP="009D466D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  <w:lang w:eastAsia="ru-RU"/>
        </w:rPr>
        <w:t>д) </w:t>
      </w:r>
      <w:r w:rsidRPr="009D466D">
        <w:rPr>
          <w:sz w:val="24"/>
          <w:szCs w:val="24"/>
          <w:highlight w:val="white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F0DCB" w:rsidRPr="009D466D" w:rsidRDefault="004C53B9" w:rsidP="009D466D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</w:rPr>
        <w:t>е) несоответствие выполненных работ по переустройству и (или) перепланировке требованиям законодательства и проекту, на основании которого принималось решение о согласовании переустройства и (или) перепланировки помещения в многоквартирном доме.</w:t>
      </w:r>
    </w:p>
    <w:p w:rsidR="00EF0DCB" w:rsidRPr="009D466D" w:rsidRDefault="004C53B9" w:rsidP="009D466D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  <w:lang w:eastAsia="ru-RU"/>
        </w:rPr>
        <w:t>ж) </w:t>
      </w:r>
      <w:r w:rsidRPr="009D466D">
        <w:rPr>
          <w:sz w:val="24"/>
          <w:szCs w:val="24"/>
        </w:rPr>
        <w:t>отсутствие опечаток и ошибок в выданных в результате предоставления Услуги документах.</w:t>
      </w:r>
    </w:p>
    <w:p w:rsidR="00EF0DCB" w:rsidRPr="009D466D" w:rsidRDefault="004C53B9" w:rsidP="009D466D">
      <w:pPr>
        <w:tabs>
          <w:tab w:val="left" w:pos="1021"/>
        </w:tabs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29. </w:t>
      </w:r>
      <w:r w:rsidRPr="009D466D">
        <w:rPr>
          <w:color w:val="000000" w:themeColor="text1"/>
          <w:sz w:val="24"/>
          <w:szCs w:val="24"/>
          <w:highlight w:val="white"/>
        </w:rPr>
        <w:t xml:space="preserve">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</w:t>
      </w:r>
      <w:r w:rsidRPr="009D466D">
        <w:rPr>
          <w:color w:val="000000" w:themeColor="text1"/>
          <w:sz w:val="24"/>
          <w:szCs w:val="24"/>
          <w:highlight w:val="white"/>
        </w:rPr>
        <w:lastRenderedPageBreak/>
        <w:t>предоставления Услуги, оснований для отказа в предоставлении Услуги приводятся в приложении к настоящему Административному регламенту с учетом категории (признаков) заявителя.</w:t>
      </w:r>
    </w:p>
    <w:p w:rsidR="00EF0DCB" w:rsidRPr="009D466D" w:rsidRDefault="004C53B9" w:rsidP="009D466D">
      <w:pPr>
        <w:tabs>
          <w:tab w:val="num" w:pos="1276"/>
        </w:tabs>
        <w:ind w:firstLine="709"/>
        <w:jc w:val="center"/>
        <w:rPr>
          <w:b/>
          <w:bCs/>
          <w:sz w:val="24"/>
          <w:szCs w:val="24"/>
          <w:lang w:eastAsia="ru-RU"/>
        </w:rPr>
      </w:pPr>
      <w:r w:rsidRPr="009D466D">
        <w:rPr>
          <w:b/>
          <w:bCs/>
          <w:sz w:val="24"/>
          <w:szCs w:val="24"/>
          <w:lang w:val="en-US" w:eastAsia="ru-RU"/>
        </w:rPr>
        <w:t>III</w:t>
      </w:r>
      <w:r w:rsidRPr="009D466D">
        <w:rPr>
          <w:b/>
          <w:bCs/>
          <w:sz w:val="24"/>
          <w:szCs w:val="24"/>
          <w:lang w:eastAsia="ru-RU"/>
        </w:rPr>
        <w:t>. Состав, последовательность и сроки выполнения административных процедур</w:t>
      </w:r>
    </w:p>
    <w:p w:rsidR="00EF0DCB" w:rsidRPr="009D466D" w:rsidRDefault="004C53B9" w:rsidP="009D466D">
      <w:pPr>
        <w:keepNext/>
        <w:keepLines/>
        <w:ind w:firstLine="709"/>
        <w:jc w:val="center"/>
        <w:outlineLvl w:val="0"/>
        <w:rPr>
          <w:sz w:val="24"/>
          <w:szCs w:val="24"/>
          <w:lang w:eastAsia="ru-RU"/>
        </w:rPr>
      </w:pPr>
      <w:r w:rsidRPr="009D466D">
        <w:rPr>
          <w:b/>
          <w:bCs/>
          <w:sz w:val="24"/>
          <w:szCs w:val="24"/>
          <w:lang w:eastAsia="ru-RU"/>
        </w:rPr>
        <w:t>Перечень осуществляемых при предоставлении Услуги административных процедур</w:t>
      </w:r>
    </w:p>
    <w:p w:rsidR="00EF0DCB" w:rsidRPr="009D466D" w:rsidRDefault="004C53B9" w:rsidP="009D466D">
      <w:pPr>
        <w:tabs>
          <w:tab w:val="left" w:pos="1021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  <w:highlight w:val="white"/>
          <w:lang w:eastAsia="ru-RU"/>
        </w:rPr>
        <w:t xml:space="preserve">30. При обращении заявителей за </w:t>
      </w:r>
      <w:r w:rsidRPr="009D466D">
        <w:rPr>
          <w:sz w:val="24"/>
          <w:szCs w:val="24"/>
        </w:rPr>
        <w:t>решением о согласовании проведения переустройства и (или) перепланировки помещения в многоквартирном доме: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1) профилирование заявителя;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2) прием З</w:t>
      </w:r>
      <w:r w:rsidRPr="009D466D">
        <w:rPr>
          <w:rFonts w:eastAsia="Calibri"/>
          <w:sz w:val="24"/>
          <w:szCs w:val="24"/>
          <w:lang w:eastAsia="ru-RU"/>
        </w:rPr>
        <w:t xml:space="preserve">аявления </w:t>
      </w:r>
      <w:r w:rsidRPr="009D466D">
        <w:rPr>
          <w:sz w:val="24"/>
          <w:szCs w:val="24"/>
        </w:rPr>
        <w:t>и документов и (или) информации, необходимых для предоставления Услуги;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3) межведомственное информационное взаимодействие;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4) получение дополнительных сведений от заявителя;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5) принятие решения о предоставлении (об отказе в предоставлении) Услуги;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6) предоставление результата Услуги.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sz w:val="24"/>
          <w:szCs w:val="24"/>
        </w:rPr>
      </w:pPr>
      <w:proofErr w:type="gramStart"/>
      <w:r w:rsidRPr="009D466D">
        <w:rPr>
          <w:sz w:val="24"/>
          <w:szCs w:val="24"/>
          <w:lang w:eastAsia="ru-RU"/>
        </w:rPr>
        <w:t>Административные процедуры «Приостановление предоставления Услуги»,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  <w:proofErr w:type="gramEnd"/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  <w:highlight w:val="white"/>
          <w:lang w:eastAsia="ru-RU"/>
        </w:rPr>
        <w:t xml:space="preserve">31. При обращении заявителей за </w:t>
      </w:r>
      <w:r w:rsidRPr="009D466D">
        <w:rPr>
          <w:sz w:val="24"/>
          <w:szCs w:val="24"/>
          <w:lang w:eastAsia="ru-RU"/>
        </w:rPr>
        <w:t>завершением переустройства и (или) перепланировки в многоквартирном доме: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1) профилирование заявителя;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2) прием Уведомления и документов и (или) информации, необходимых для предоставления Услуги;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3) межведомственное информационное взаимодействие;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4) принятие решения о предоставлении (об отказе в предоставлении) Услуги;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5) предоставление результата Услуги.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proofErr w:type="gramStart"/>
      <w:r w:rsidRPr="009D466D">
        <w:rPr>
          <w:sz w:val="24"/>
          <w:szCs w:val="24"/>
          <w:lang w:eastAsia="ru-RU"/>
        </w:rPr>
        <w:t>Административные процедуры «Приостановление предоставления Услуги», «П</w:t>
      </w:r>
      <w:r w:rsidRPr="009D466D">
        <w:rPr>
          <w:sz w:val="24"/>
          <w:szCs w:val="24"/>
        </w:rPr>
        <w:t xml:space="preserve">олучение дополнительных сведений от заявителя», </w:t>
      </w:r>
      <w:r w:rsidRPr="009D466D">
        <w:rPr>
          <w:sz w:val="24"/>
          <w:szCs w:val="24"/>
          <w:lang w:eastAsia="ru-RU"/>
        </w:rPr>
        <w:t>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  <w:proofErr w:type="gramEnd"/>
    </w:p>
    <w:p w:rsidR="00EF0DCB" w:rsidRPr="009D466D" w:rsidRDefault="004C53B9" w:rsidP="009D466D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  <w:lang w:eastAsia="ru-RU"/>
        </w:rPr>
        <w:t>32. При обращении заявителей за исправлением</w:t>
      </w:r>
      <w:r w:rsidRPr="009D466D">
        <w:rPr>
          <w:sz w:val="24"/>
          <w:szCs w:val="24"/>
        </w:rPr>
        <w:t xml:space="preserve"> допущенных опечаток и ошибок в документах, выданных по результатам предоставления Услуги</w:t>
      </w:r>
      <w:r w:rsidRPr="009D466D">
        <w:rPr>
          <w:sz w:val="24"/>
          <w:szCs w:val="24"/>
          <w:lang w:eastAsia="ru-RU"/>
        </w:rPr>
        <w:t>: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1) профилирование заявителя;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2) прием заявления об исправлении допущенных опечаток и ошибок в документах, выданных по результатам предоставления Услуги и документов и (или) информации, необходимых для предоставления Услуги;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3) межведомственное информационное взаимодействие;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4) принятие решения о предоставлении (об отказе в предоставлении) Услуги;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5) предоставление результата Услуги.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  <w:lang w:eastAsia="ru-RU"/>
        </w:rPr>
      </w:pPr>
      <w:proofErr w:type="gramStart"/>
      <w:r w:rsidRPr="009D466D">
        <w:rPr>
          <w:sz w:val="24"/>
          <w:szCs w:val="24"/>
          <w:lang w:eastAsia="ru-RU"/>
        </w:rPr>
        <w:t>Административные процедуры «Приостановление предоставления Услуги», «П</w:t>
      </w:r>
      <w:r w:rsidRPr="009D466D">
        <w:rPr>
          <w:sz w:val="24"/>
          <w:szCs w:val="24"/>
        </w:rPr>
        <w:t xml:space="preserve">олучение дополнительных сведений от заявителя», </w:t>
      </w:r>
      <w:r w:rsidRPr="009D466D">
        <w:rPr>
          <w:sz w:val="24"/>
          <w:szCs w:val="24"/>
          <w:lang w:eastAsia="ru-RU"/>
        </w:rPr>
        <w:t>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  <w:proofErr w:type="gramEnd"/>
    </w:p>
    <w:p w:rsidR="00EF0DCB" w:rsidRPr="009D466D" w:rsidRDefault="004C53B9" w:rsidP="009D466D">
      <w:pPr>
        <w:ind w:firstLine="709"/>
        <w:jc w:val="center"/>
        <w:rPr>
          <w:sz w:val="24"/>
          <w:szCs w:val="24"/>
        </w:rPr>
      </w:pPr>
      <w:r w:rsidRPr="009D466D">
        <w:rPr>
          <w:b/>
          <w:bCs/>
          <w:sz w:val="24"/>
          <w:szCs w:val="24"/>
          <w:highlight w:val="white"/>
        </w:rPr>
        <w:t xml:space="preserve">Описание административных процедур при обращении заявителей за </w:t>
      </w:r>
      <w:r w:rsidRPr="009D466D">
        <w:rPr>
          <w:b/>
          <w:bCs/>
          <w:sz w:val="24"/>
          <w:szCs w:val="24"/>
        </w:rPr>
        <w:t>согласованием проведения переустройства и (или) перепланировки помещения в многоквартирном доме</w:t>
      </w:r>
    </w:p>
    <w:p w:rsidR="00EF0DCB" w:rsidRPr="009D466D" w:rsidRDefault="004C53B9" w:rsidP="009D466D">
      <w:pPr>
        <w:tabs>
          <w:tab w:val="left" w:pos="9638"/>
        </w:tabs>
        <w:ind w:firstLine="709"/>
        <w:jc w:val="center"/>
        <w:rPr>
          <w:b/>
          <w:bCs/>
          <w:sz w:val="24"/>
          <w:szCs w:val="24"/>
        </w:rPr>
      </w:pPr>
      <w:r w:rsidRPr="009D466D">
        <w:rPr>
          <w:b/>
          <w:bCs/>
          <w:sz w:val="24"/>
          <w:szCs w:val="24"/>
          <w:highlight w:val="white"/>
        </w:rPr>
        <w:t>Профилирование заявителя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  <w:lang w:eastAsia="ru-RU"/>
        </w:rPr>
        <w:lastRenderedPageBreak/>
        <w:t>33. </w:t>
      </w:r>
      <w:r w:rsidRPr="009D466D">
        <w:rPr>
          <w:sz w:val="24"/>
          <w:szCs w:val="24"/>
        </w:rPr>
        <w:t>По результатам получения ответов от заявителя на вопросы анкетирования определяется перечень комбинаций значений (признаков) заявителя. Идентификатор категорий (признаков) заявителя приведен в таблице 1 приложения к настоящему Административному регламенту.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</w:rPr>
        <w:t>Профилирование осуществляется в Органе местного самоуправления, МФЦ, на Едином портале, на Региональном портале (при наличии технической возможности)</w:t>
      </w:r>
    </w:p>
    <w:p w:rsidR="00EF0DCB" w:rsidRPr="009D466D" w:rsidRDefault="004C53B9" w:rsidP="009D466D">
      <w:pPr>
        <w:tabs>
          <w:tab w:val="left" w:pos="9638"/>
        </w:tabs>
        <w:ind w:firstLine="709"/>
        <w:jc w:val="center"/>
        <w:rPr>
          <w:sz w:val="24"/>
          <w:szCs w:val="24"/>
          <w:lang w:eastAsia="ru-RU"/>
        </w:rPr>
      </w:pPr>
      <w:r w:rsidRPr="009D466D">
        <w:rPr>
          <w:b/>
          <w:sz w:val="24"/>
          <w:szCs w:val="24"/>
          <w:highlight w:val="white"/>
        </w:rPr>
        <w:t>Прием заявле</w:t>
      </w:r>
      <w:r w:rsidRPr="009D466D">
        <w:rPr>
          <w:b/>
          <w:bCs/>
          <w:sz w:val="24"/>
          <w:szCs w:val="24"/>
          <w:highlight w:val="white"/>
        </w:rPr>
        <w:t xml:space="preserve">ния </w:t>
      </w:r>
      <w:r w:rsidRPr="009D466D">
        <w:rPr>
          <w:rFonts w:eastAsia="Calibri"/>
          <w:b/>
          <w:bCs/>
          <w:sz w:val="24"/>
          <w:szCs w:val="24"/>
          <w:lang w:eastAsia="ru-RU"/>
        </w:rPr>
        <w:t xml:space="preserve">о переустройстве и (или) перепланировке помещения в многоквартирном доме </w:t>
      </w:r>
      <w:r w:rsidRPr="009D466D">
        <w:rPr>
          <w:b/>
          <w:bCs/>
          <w:sz w:val="24"/>
          <w:szCs w:val="24"/>
          <w:highlight w:val="white"/>
        </w:rPr>
        <w:t>и д</w:t>
      </w:r>
      <w:r w:rsidRPr="009D466D">
        <w:rPr>
          <w:b/>
          <w:sz w:val="24"/>
          <w:szCs w:val="24"/>
          <w:highlight w:val="white"/>
        </w:rPr>
        <w:t>окументов и (или) информации, необходимых для предоставления Услуги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color w:val="000000"/>
          <w:sz w:val="24"/>
          <w:szCs w:val="24"/>
        </w:rPr>
      </w:pPr>
      <w:r w:rsidRPr="009D466D">
        <w:rPr>
          <w:sz w:val="24"/>
          <w:szCs w:val="24"/>
          <w:lang w:eastAsia="ru-RU"/>
        </w:rPr>
        <w:t>34. </w:t>
      </w:r>
      <w:proofErr w:type="gramStart"/>
      <w:r w:rsidRPr="009D466D">
        <w:rPr>
          <w:sz w:val="24"/>
          <w:szCs w:val="24"/>
          <w:lang w:eastAsia="ru-RU"/>
        </w:rPr>
        <w:t xml:space="preserve">Форма заявления </w:t>
      </w:r>
      <w:r w:rsidRPr="009D466D">
        <w:rPr>
          <w:rFonts w:eastAsia="Calibri"/>
          <w:sz w:val="24"/>
          <w:szCs w:val="24"/>
          <w:lang w:eastAsia="ru-RU"/>
        </w:rPr>
        <w:t>о переустройстве и (или) перепланировке помещения в многоквартирном доме</w:t>
      </w:r>
      <w:r w:rsidRPr="009D466D">
        <w:rPr>
          <w:sz w:val="24"/>
          <w:szCs w:val="24"/>
          <w:lang w:eastAsia="ru-RU"/>
        </w:rPr>
        <w:t xml:space="preserve"> утверждена п</w:t>
      </w:r>
      <w:r w:rsidRPr="009D466D">
        <w:rPr>
          <w:rFonts w:eastAsia="Calibri"/>
          <w:sz w:val="24"/>
          <w:szCs w:val="24"/>
          <w:lang w:eastAsia="ru-RU"/>
        </w:rPr>
        <w:t>риказом Министерства строительства и жилищно-коммунального хозяйства Российской Федерации от 04 апреля 2024 г. № 240-пр «О</w:t>
      </w:r>
      <w:r w:rsidRPr="009D466D">
        <w:rPr>
          <w:color w:val="000000"/>
          <w:sz w:val="24"/>
          <w:szCs w:val="24"/>
        </w:rPr>
        <w:t>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доме».</w:t>
      </w:r>
      <w:proofErr w:type="gramEnd"/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sz w:val="24"/>
          <w:szCs w:val="24"/>
        </w:rPr>
      </w:pPr>
      <w:r w:rsidRPr="009D466D">
        <w:rPr>
          <w:color w:val="000000"/>
          <w:sz w:val="24"/>
          <w:szCs w:val="24"/>
        </w:rPr>
        <w:t xml:space="preserve"> </w:t>
      </w:r>
      <w:proofErr w:type="gramStart"/>
      <w:r w:rsidRPr="009D466D">
        <w:rPr>
          <w:color w:val="000000"/>
          <w:sz w:val="24"/>
          <w:szCs w:val="24"/>
        </w:rPr>
        <w:t>И</w:t>
      </w:r>
      <w:r w:rsidRPr="009D466D">
        <w:rPr>
          <w:sz w:val="24"/>
          <w:szCs w:val="24"/>
          <w:highlight w:val="white"/>
        </w:rPr>
        <w:t xml:space="preserve">счерпывающий </w:t>
      </w:r>
      <w:r w:rsidRPr="009D466D">
        <w:rPr>
          <w:color w:val="000000"/>
          <w:sz w:val="24"/>
          <w:szCs w:val="24"/>
          <w:highlight w:val="white"/>
        </w:rPr>
        <w:t>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</w:t>
      </w:r>
      <w:r w:rsidRPr="009D466D">
        <w:rPr>
          <w:sz w:val="24"/>
          <w:szCs w:val="24"/>
          <w:highlight w:val="white"/>
        </w:rPr>
        <w:t xml:space="preserve"> в соответствии с категорией (признаками) заявителя, а также способы их подачи, приведены в приложении</w:t>
      </w:r>
      <w:proofErr w:type="gramEnd"/>
      <w:r w:rsidRPr="009D466D">
        <w:rPr>
          <w:sz w:val="24"/>
          <w:szCs w:val="24"/>
          <w:highlight w:val="white"/>
        </w:rPr>
        <w:t xml:space="preserve"> к настоящему Административному регламенту.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  <w:highlight w:val="white"/>
        </w:rPr>
        <w:t>35. Способами установления личности (идентификации) заявителя (представителя заявителя) при предоставлении Услуги являются: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  <w:highlight w:val="white"/>
        </w:rPr>
      </w:pPr>
      <w:r w:rsidRPr="009D466D">
        <w:rPr>
          <w:sz w:val="24"/>
          <w:szCs w:val="24"/>
          <w:highlight w:val="white"/>
        </w:rPr>
        <w:t>а) в МФЦ: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  <w:highlight w:val="white"/>
        </w:rPr>
      </w:pPr>
      <w:r w:rsidRPr="009D466D">
        <w:rPr>
          <w:sz w:val="24"/>
          <w:szCs w:val="24"/>
          <w:highlight w:val="white"/>
        </w:rPr>
        <w:t>– документ, удостоверяющий личность,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  <w:highlight w:val="white"/>
        </w:rPr>
      </w:pPr>
      <w:proofErr w:type="gramStart"/>
      <w:r w:rsidRPr="009D466D">
        <w:rPr>
          <w:sz w:val="24"/>
          <w:szCs w:val="24"/>
          <w:highlight w:val="white"/>
        </w:rPr>
        <w:t xml:space="preserve">– установление </w:t>
      </w:r>
      <w:r w:rsidRPr="009D466D">
        <w:rPr>
          <w:color w:val="000000"/>
          <w:sz w:val="24"/>
          <w:szCs w:val="24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</w:t>
      </w:r>
      <w:r w:rsidRPr="009D466D">
        <w:rPr>
          <w:sz w:val="24"/>
          <w:szCs w:val="24"/>
          <w:highlight w:val="white"/>
        </w:rPr>
        <w:t>;</w:t>
      </w:r>
      <w:proofErr w:type="gramEnd"/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  <w:highlight w:val="white"/>
        </w:rPr>
      </w:pPr>
      <w:r w:rsidRPr="009D466D">
        <w:rPr>
          <w:sz w:val="24"/>
          <w:szCs w:val="24"/>
          <w:highlight w:val="white"/>
        </w:rPr>
        <w:t>б) на Едином портале – ЕСИА;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  <w:highlight w:val="white"/>
        </w:rPr>
      </w:pPr>
      <w:r w:rsidRPr="009D466D">
        <w:rPr>
          <w:sz w:val="24"/>
          <w:szCs w:val="24"/>
          <w:highlight w:val="white"/>
        </w:rPr>
        <w:t>в) на Региональном портале (при наличии технической возможности) – ЕСИА;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  <w:highlight w:val="white"/>
        </w:rPr>
      </w:pPr>
      <w:r w:rsidRPr="009D466D">
        <w:rPr>
          <w:sz w:val="24"/>
          <w:szCs w:val="24"/>
          <w:highlight w:val="white"/>
        </w:rPr>
        <w:t>г) в Органе местного самоуправления: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  <w:highlight w:val="white"/>
        </w:rPr>
        <w:t>– документ, удостоверяющий личность,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b/>
          <w:bCs/>
          <w:sz w:val="24"/>
          <w:szCs w:val="24"/>
        </w:rPr>
      </w:pPr>
      <w:proofErr w:type="gramStart"/>
      <w:r w:rsidRPr="009D466D">
        <w:rPr>
          <w:sz w:val="24"/>
          <w:szCs w:val="24"/>
        </w:rPr>
        <w:t>– </w:t>
      </w:r>
      <w:r w:rsidRPr="009D466D">
        <w:rPr>
          <w:sz w:val="24"/>
          <w:szCs w:val="24"/>
          <w:highlight w:val="white"/>
        </w:rPr>
        <w:t xml:space="preserve">установление </w:t>
      </w:r>
      <w:r w:rsidRPr="009D466D">
        <w:rPr>
          <w:color w:val="000000"/>
          <w:sz w:val="24"/>
          <w:szCs w:val="24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  <w:proofErr w:type="gramEnd"/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36. </w:t>
      </w:r>
      <w:r w:rsidRPr="009D466D">
        <w:rPr>
          <w:sz w:val="24"/>
          <w:szCs w:val="24"/>
          <w:highlight w:val="white"/>
        </w:rPr>
        <w:t>Основания для принятия решения об отказе в приеме Заявления о предоставлении услуги и документов и (или) информации приведены в таблице 3 приложения к настоящему Административному регламенту.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</w:rPr>
        <w:t>37. </w:t>
      </w:r>
      <w:proofErr w:type="gramStart"/>
      <w:r w:rsidRPr="009D466D">
        <w:rPr>
          <w:sz w:val="24"/>
          <w:szCs w:val="24"/>
        </w:rPr>
        <w:t xml:space="preserve">Услуга предусматривает возможность приёма Органом местного самоуправления Заявления и документов, необходимых для предоставления Услуги, </w:t>
      </w:r>
      <w:r w:rsidRPr="009D466D">
        <w:rPr>
          <w:color w:val="000000"/>
          <w:sz w:val="24"/>
          <w:szCs w:val="24"/>
        </w:rPr>
        <w:t>по выбору заявителя 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  <w:proofErr w:type="gramEnd"/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9D466D">
        <w:rPr>
          <w:sz w:val="24"/>
          <w:szCs w:val="24"/>
        </w:rPr>
        <w:lastRenderedPageBreak/>
        <w:t>38. </w:t>
      </w:r>
      <w:r w:rsidRPr="009D466D">
        <w:rPr>
          <w:color w:val="000000"/>
          <w:sz w:val="24"/>
          <w:szCs w:val="24"/>
          <w:highlight w:val="white"/>
        </w:rPr>
        <w:t xml:space="preserve">Заявление и документы, необходимые для предоставления Услуги, поданные в течение рабочего дня </w:t>
      </w:r>
      <w:r w:rsidRPr="009D466D">
        <w:rPr>
          <w:sz w:val="24"/>
          <w:szCs w:val="24"/>
          <w:lang w:eastAsia="ru-RU"/>
        </w:rPr>
        <w:t xml:space="preserve">при непосредственном обращении в Орган местного самоуправления или МФЦ, а также поступившие посредством </w:t>
      </w:r>
      <w:r w:rsidRPr="009D466D">
        <w:rPr>
          <w:color w:val="000000"/>
          <w:sz w:val="24"/>
          <w:szCs w:val="24"/>
          <w:highlight w:val="white"/>
        </w:rPr>
        <w:t xml:space="preserve"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 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color w:val="000000"/>
          <w:sz w:val="24"/>
          <w:szCs w:val="24"/>
        </w:rPr>
      </w:pPr>
      <w:r w:rsidRPr="009D466D">
        <w:rPr>
          <w:color w:val="000000"/>
          <w:sz w:val="24"/>
          <w:szCs w:val="24"/>
          <w:highlight w:val="white"/>
        </w:rPr>
        <w:t>Заявление и документы, необходимые для предоставления Услуги,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:rsidR="00EF0DCB" w:rsidRPr="009D466D" w:rsidRDefault="004C53B9" w:rsidP="009D466D">
      <w:pPr>
        <w:tabs>
          <w:tab w:val="left" w:pos="9638"/>
        </w:tabs>
        <w:ind w:firstLine="709"/>
        <w:jc w:val="center"/>
        <w:rPr>
          <w:b/>
          <w:bCs/>
          <w:sz w:val="24"/>
          <w:szCs w:val="24"/>
        </w:rPr>
      </w:pPr>
      <w:r w:rsidRPr="009D466D">
        <w:rPr>
          <w:b/>
          <w:sz w:val="24"/>
          <w:szCs w:val="24"/>
          <w:highlight w:val="white"/>
        </w:rPr>
        <w:t>Межведомственное информационное взаимодействие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sz w:val="24"/>
          <w:szCs w:val="24"/>
          <w:highlight w:val="white"/>
        </w:rPr>
      </w:pPr>
      <w:r w:rsidRPr="009D466D">
        <w:rPr>
          <w:sz w:val="24"/>
          <w:szCs w:val="24"/>
        </w:rPr>
        <w:t>39. </w:t>
      </w:r>
      <w:r w:rsidRPr="009D466D">
        <w:rPr>
          <w:sz w:val="24"/>
          <w:szCs w:val="24"/>
          <w:highlight w:val="white"/>
        </w:rPr>
        <w:t>Для получения Услуги необходимо направление следующих межведомственных информационных запросов: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sz w:val="24"/>
          <w:szCs w:val="24"/>
          <w:highlight w:val="white"/>
        </w:rPr>
      </w:pPr>
      <w:r w:rsidRPr="009D466D">
        <w:rPr>
          <w:sz w:val="24"/>
          <w:szCs w:val="24"/>
        </w:rPr>
        <w:t>а) и</w:t>
      </w:r>
      <w:r w:rsidRPr="009D466D">
        <w:rPr>
          <w:sz w:val="24"/>
          <w:szCs w:val="24"/>
          <w:highlight w:val="white"/>
        </w:rPr>
        <w:t xml:space="preserve">нформационный запрос «Проверка действительности паспорта (расширенная)». Указанный информационный запрос направляется в Министерство внутренних дел Российской Федерации </w:t>
      </w:r>
      <w:r w:rsidRPr="009D466D">
        <w:rPr>
          <w:color w:val="000000"/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color w:val="000000" w:themeColor="text1"/>
          <w:sz w:val="24"/>
          <w:szCs w:val="24"/>
        </w:rPr>
        <w:t xml:space="preserve">б) информационный запрос «Предоставление из «ЕРН» по запросу сведений о физическом лице». </w:t>
      </w:r>
      <w:r w:rsidRPr="009D466D">
        <w:rPr>
          <w:sz w:val="24"/>
          <w:szCs w:val="24"/>
          <w:highlight w:val="white"/>
        </w:rPr>
        <w:t xml:space="preserve">Указанный информационный запрос направляется в Федеральную налоговую службу </w:t>
      </w:r>
      <w:r w:rsidRPr="009D466D">
        <w:rPr>
          <w:color w:val="000000"/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в)</w:t>
      </w:r>
      <w:r w:rsidRPr="009D466D">
        <w:rPr>
          <w:sz w:val="24"/>
          <w:szCs w:val="24"/>
          <w:lang w:val="en-US"/>
        </w:rPr>
        <w:t> </w:t>
      </w:r>
      <w:r w:rsidRPr="009D466D">
        <w:rPr>
          <w:sz w:val="24"/>
          <w:szCs w:val="24"/>
        </w:rPr>
        <w:t xml:space="preserve">информационный запрос </w:t>
      </w:r>
      <w:r w:rsidRPr="009D466D">
        <w:rPr>
          <w:sz w:val="24"/>
          <w:szCs w:val="24"/>
          <w:lang w:eastAsia="ru-RU"/>
        </w:rPr>
        <w:t>«</w:t>
      </w:r>
      <w:r w:rsidRPr="009D466D">
        <w:rPr>
          <w:sz w:val="24"/>
          <w:szCs w:val="24"/>
        </w:rPr>
        <w:t>Прием обращений в ФГИС ЕГРН»</w:t>
      </w:r>
      <w:r w:rsidRPr="009D466D">
        <w:rPr>
          <w:sz w:val="24"/>
          <w:szCs w:val="24"/>
          <w:lang w:eastAsia="ru-RU"/>
        </w:rPr>
        <w:t xml:space="preserve">. </w:t>
      </w:r>
      <w:r w:rsidRPr="009D466D">
        <w:rPr>
          <w:sz w:val="24"/>
          <w:szCs w:val="24"/>
        </w:rPr>
        <w:t xml:space="preserve">Указанный информационный запрос направляется в </w:t>
      </w:r>
      <w:r w:rsidRPr="009D466D">
        <w:rPr>
          <w:sz w:val="24"/>
          <w:szCs w:val="24"/>
          <w:lang w:eastAsia="ru-RU"/>
        </w:rPr>
        <w:t>«</w:t>
      </w:r>
      <w:r w:rsidRPr="009D466D">
        <w:rPr>
          <w:sz w:val="24"/>
          <w:szCs w:val="24"/>
        </w:rPr>
        <w:t>ППК «</w:t>
      </w:r>
      <w:proofErr w:type="spellStart"/>
      <w:r w:rsidRPr="009D466D">
        <w:rPr>
          <w:sz w:val="24"/>
          <w:szCs w:val="24"/>
        </w:rPr>
        <w:t>Роскадастр</w:t>
      </w:r>
      <w:proofErr w:type="spellEnd"/>
      <w:r w:rsidRPr="009D466D">
        <w:rPr>
          <w:sz w:val="24"/>
          <w:szCs w:val="24"/>
        </w:rPr>
        <w:t xml:space="preserve">» </w:t>
      </w:r>
      <w:r w:rsidRPr="009D466D">
        <w:rPr>
          <w:color w:val="000000"/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</w:rPr>
        <w:t xml:space="preserve">г) информационный запрос </w:t>
      </w:r>
      <w:r w:rsidRPr="009D466D">
        <w:rPr>
          <w:sz w:val="24"/>
          <w:szCs w:val="24"/>
          <w:lang w:eastAsia="ru-RU"/>
        </w:rPr>
        <w:t>«</w:t>
      </w:r>
      <w:r w:rsidRPr="009D466D">
        <w:rPr>
          <w:sz w:val="24"/>
          <w:szCs w:val="24"/>
        </w:rPr>
        <w:t>Проверка соответствия информации о документе, удостоверяющем личность ИГ или ЛБГ, и информации об адресе постановки на учет по месту пребывания или регистрации по месту жительства владельца такого документа»</w:t>
      </w:r>
      <w:r w:rsidRPr="009D466D">
        <w:rPr>
          <w:sz w:val="24"/>
          <w:szCs w:val="24"/>
          <w:lang w:eastAsia="ru-RU"/>
        </w:rPr>
        <w:t>.</w:t>
      </w:r>
      <w:r w:rsidRPr="009D466D">
        <w:rPr>
          <w:sz w:val="24"/>
          <w:szCs w:val="24"/>
        </w:rPr>
        <w:t xml:space="preserve"> Указанный информационный запрос направляется в </w:t>
      </w:r>
      <w:r w:rsidRPr="009D466D">
        <w:rPr>
          <w:sz w:val="24"/>
          <w:szCs w:val="24"/>
          <w:lang w:eastAsia="ru-RU"/>
        </w:rPr>
        <w:t>Министерство внутренних дел Российской Федерации</w:t>
      </w:r>
      <w:r w:rsidRPr="009D466D">
        <w:rPr>
          <w:sz w:val="24"/>
          <w:szCs w:val="24"/>
        </w:rPr>
        <w:t xml:space="preserve"> без использования </w:t>
      </w:r>
      <w:r w:rsidRPr="009D466D">
        <w:rPr>
          <w:color w:val="000000"/>
          <w:sz w:val="24"/>
          <w:szCs w:val="24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 w:rsidRPr="009D466D">
        <w:rPr>
          <w:sz w:val="24"/>
          <w:szCs w:val="24"/>
          <w:lang w:eastAsia="ru-RU"/>
        </w:rPr>
        <w:t>.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Pr="009D466D">
        <w:rPr>
          <w:sz w:val="24"/>
          <w:szCs w:val="24"/>
        </w:rPr>
        <w:t xml:space="preserve">1 рабочий день </w:t>
      </w:r>
      <w:proofErr w:type="gramStart"/>
      <w:r w:rsidRPr="009D466D">
        <w:rPr>
          <w:sz w:val="24"/>
          <w:szCs w:val="24"/>
        </w:rPr>
        <w:t>с даты регистрации</w:t>
      </w:r>
      <w:proofErr w:type="gramEnd"/>
      <w:r w:rsidRPr="009D466D">
        <w:rPr>
          <w:sz w:val="24"/>
          <w:szCs w:val="24"/>
        </w:rPr>
        <w:t xml:space="preserve"> Запроса о предоставлении Услуги.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9D466D">
        <w:rPr>
          <w:sz w:val="24"/>
          <w:szCs w:val="24"/>
          <w:lang w:eastAsia="ru-RU"/>
        </w:rPr>
        <w:t xml:space="preserve">д) информационный запрос </w:t>
      </w:r>
      <w:r w:rsidRPr="009D466D">
        <w:rPr>
          <w:sz w:val="24"/>
          <w:szCs w:val="24"/>
          <w:highlight w:val="white"/>
        </w:rPr>
        <w:t xml:space="preserve">«Открытые сведения из ЕГРЮЛ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службу </w:t>
      </w:r>
      <w:r w:rsidRPr="009D466D">
        <w:rPr>
          <w:color w:val="000000"/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color w:val="000000"/>
          <w:sz w:val="24"/>
          <w:szCs w:val="24"/>
        </w:rPr>
        <w:t>е) </w:t>
      </w:r>
      <w:r w:rsidRPr="009D466D">
        <w:rPr>
          <w:color w:val="000000"/>
          <w:sz w:val="24"/>
          <w:szCs w:val="24"/>
          <w:highlight w:val="white"/>
        </w:rPr>
        <w:t>информационный запрос «Сведения об ограничении матери (отца) ребенка в родительских правах (при наличии), находящиеся в распоряжении органов опеки и попечительства</w:t>
      </w:r>
      <w:r w:rsidRPr="009D466D">
        <w:rPr>
          <w:color w:val="000000"/>
          <w:sz w:val="24"/>
          <w:szCs w:val="24"/>
        </w:rPr>
        <w:t xml:space="preserve">». </w:t>
      </w:r>
      <w:r w:rsidRPr="009D466D">
        <w:rPr>
          <w:sz w:val="24"/>
          <w:szCs w:val="24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 w:rsidRPr="009D466D">
        <w:rPr>
          <w:color w:val="000000"/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9D466D">
        <w:rPr>
          <w:color w:val="000000"/>
          <w:sz w:val="24"/>
          <w:szCs w:val="24"/>
          <w:highlight w:val="white"/>
        </w:rPr>
        <w:t>ж) информационный запрос «Сведения о лишении матери (отца) ребенка родительских прав (при наличии), находящиеся в распоряжении органов опеки и попечительства</w:t>
      </w:r>
      <w:r w:rsidRPr="009D466D">
        <w:rPr>
          <w:color w:val="000000"/>
          <w:sz w:val="24"/>
          <w:szCs w:val="24"/>
        </w:rPr>
        <w:t xml:space="preserve">». </w:t>
      </w:r>
      <w:r w:rsidRPr="009D466D">
        <w:rPr>
          <w:sz w:val="24"/>
          <w:szCs w:val="24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 w:rsidRPr="009D466D">
        <w:rPr>
          <w:color w:val="000000"/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  <w:highlight w:val="white"/>
        </w:rPr>
        <w:t xml:space="preserve">з) информационный запрос «Информирование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 </w:t>
      </w:r>
      <w:r w:rsidRPr="009D466D">
        <w:rPr>
          <w:color w:val="000000"/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  <w:lang w:eastAsia="ru-RU"/>
        </w:rPr>
        <w:lastRenderedPageBreak/>
        <w:t>и) </w:t>
      </w:r>
      <w:r w:rsidRPr="009D466D">
        <w:rPr>
          <w:sz w:val="24"/>
          <w:szCs w:val="24"/>
        </w:rPr>
        <w:t xml:space="preserve">информационный запрос </w:t>
      </w:r>
      <w:r w:rsidRPr="009D466D">
        <w:rPr>
          <w:sz w:val="24"/>
          <w:szCs w:val="24"/>
          <w:lang w:eastAsia="ru-RU"/>
        </w:rPr>
        <w:t>«</w:t>
      </w:r>
      <w:r w:rsidRPr="009D466D">
        <w:rPr>
          <w:sz w:val="24"/>
          <w:szCs w:val="24"/>
        </w:rPr>
        <w:t>Технический паспорт»</w:t>
      </w:r>
      <w:r w:rsidRPr="009D466D">
        <w:rPr>
          <w:sz w:val="24"/>
          <w:szCs w:val="24"/>
          <w:lang w:eastAsia="ru-RU"/>
        </w:rPr>
        <w:t>.</w:t>
      </w:r>
      <w:r w:rsidRPr="009D466D">
        <w:rPr>
          <w:sz w:val="24"/>
          <w:szCs w:val="24"/>
        </w:rPr>
        <w:t xml:space="preserve"> Указанный информационный запрос направляется в акционерное общество «</w:t>
      </w:r>
      <w:proofErr w:type="spellStart"/>
      <w:r w:rsidRPr="009D466D">
        <w:rPr>
          <w:sz w:val="24"/>
          <w:szCs w:val="24"/>
        </w:rPr>
        <w:t>Нижтехинвентаризация</w:t>
      </w:r>
      <w:proofErr w:type="spellEnd"/>
      <w:r w:rsidRPr="009D466D">
        <w:rPr>
          <w:sz w:val="24"/>
          <w:szCs w:val="24"/>
        </w:rPr>
        <w:t xml:space="preserve"> – БТИ</w:t>
      </w:r>
      <w:r w:rsidRPr="009D466D">
        <w:rPr>
          <w:sz w:val="24"/>
          <w:szCs w:val="24"/>
          <w:lang w:val="en-US"/>
        </w:rPr>
        <w:t> </w:t>
      </w:r>
      <w:r w:rsidRPr="009D466D">
        <w:rPr>
          <w:sz w:val="24"/>
          <w:szCs w:val="24"/>
        </w:rPr>
        <w:t xml:space="preserve">Нижегородской области» без использования </w:t>
      </w:r>
      <w:r w:rsidRPr="009D466D">
        <w:rPr>
          <w:color w:val="000000"/>
          <w:sz w:val="24"/>
          <w:szCs w:val="24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 w:rsidRPr="009D466D">
        <w:rPr>
          <w:sz w:val="24"/>
          <w:szCs w:val="24"/>
          <w:lang w:eastAsia="ru-RU"/>
        </w:rPr>
        <w:t>.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Pr="009D466D">
        <w:rPr>
          <w:sz w:val="24"/>
          <w:szCs w:val="24"/>
        </w:rPr>
        <w:t xml:space="preserve">1 рабочий день </w:t>
      </w:r>
      <w:proofErr w:type="gramStart"/>
      <w:r w:rsidRPr="009D466D">
        <w:rPr>
          <w:sz w:val="24"/>
          <w:szCs w:val="24"/>
        </w:rPr>
        <w:t>с даты регистрации</w:t>
      </w:r>
      <w:proofErr w:type="gramEnd"/>
      <w:r w:rsidRPr="009D466D">
        <w:rPr>
          <w:sz w:val="24"/>
          <w:szCs w:val="24"/>
        </w:rPr>
        <w:t xml:space="preserve"> Запроса о предоставлении Услуги. </w:t>
      </w:r>
    </w:p>
    <w:p w:rsidR="00EF0DCB" w:rsidRPr="009D466D" w:rsidRDefault="004C53B9" w:rsidP="009D466D">
      <w:pPr>
        <w:tabs>
          <w:tab w:val="left" w:pos="9638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 w:rsidR="00EF0DCB" w:rsidRPr="009D466D" w:rsidRDefault="004C53B9" w:rsidP="009D466D">
      <w:pPr>
        <w:tabs>
          <w:tab w:val="left" w:pos="1021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  <w:lang w:eastAsia="ru-RU"/>
        </w:rPr>
        <w:t>к) </w:t>
      </w:r>
      <w:r w:rsidRPr="009D466D">
        <w:rPr>
          <w:sz w:val="24"/>
          <w:szCs w:val="24"/>
        </w:rPr>
        <w:t xml:space="preserve">информационный запрос </w:t>
      </w:r>
      <w:r w:rsidRPr="009D466D">
        <w:rPr>
          <w:sz w:val="24"/>
          <w:szCs w:val="24"/>
          <w:lang w:eastAsia="ru-RU"/>
        </w:rPr>
        <w:t>«</w:t>
      </w:r>
      <w:r w:rsidRPr="009D466D">
        <w:rPr>
          <w:sz w:val="24"/>
          <w:szCs w:val="24"/>
        </w:rPr>
        <w:t>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помещение или дом, в котором оно находится, является памятником архитектуры, истории или культуры»</w:t>
      </w:r>
      <w:r w:rsidRPr="009D466D">
        <w:rPr>
          <w:sz w:val="24"/>
          <w:szCs w:val="24"/>
          <w:lang w:eastAsia="ru-RU"/>
        </w:rPr>
        <w:t>.</w:t>
      </w:r>
      <w:r w:rsidRPr="009D466D">
        <w:rPr>
          <w:sz w:val="24"/>
          <w:szCs w:val="24"/>
        </w:rPr>
        <w:t xml:space="preserve"> Указанный информационный запрос направляется в Управление государственной охраны объектов культурного наследия Нижегородской области 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:rsidR="00EF0DCB" w:rsidRPr="009D466D" w:rsidRDefault="004C53B9" w:rsidP="009D466D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Pr="009D466D">
        <w:rPr>
          <w:sz w:val="24"/>
          <w:szCs w:val="24"/>
        </w:rPr>
        <w:t xml:space="preserve">1 рабочий день </w:t>
      </w:r>
      <w:proofErr w:type="gramStart"/>
      <w:r w:rsidRPr="009D466D">
        <w:rPr>
          <w:sz w:val="24"/>
          <w:szCs w:val="24"/>
        </w:rPr>
        <w:t>с даты регистрации</w:t>
      </w:r>
      <w:proofErr w:type="gramEnd"/>
      <w:r w:rsidRPr="009D466D">
        <w:rPr>
          <w:sz w:val="24"/>
          <w:szCs w:val="24"/>
        </w:rPr>
        <w:t xml:space="preserve"> заявления. </w:t>
      </w:r>
    </w:p>
    <w:p w:rsidR="00EF0DCB" w:rsidRPr="009D466D" w:rsidRDefault="004C53B9" w:rsidP="009D466D">
      <w:pPr>
        <w:tabs>
          <w:tab w:val="left" w:pos="1418"/>
          <w:tab w:val="num" w:pos="1560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F0DCB" w:rsidRPr="009D466D" w:rsidRDefault="004C53B9" w:rsidP="009D466D">
      <w:pPr>
        <w:tabs>
          <w:tab w:val="left" w:pos="9638"/>
        </w:tabs>
        <w:ind w:firstLine="709"/>
        <w:jc w:val="center"/>
        <w:rPr>
          <w:sz w:val="24"/>
          <w:szCs w:val="24"/>
          <w:lang w:eastAsia="ru-RU"/>
        </w:rPr>
      </w:pPr>
      <w:r w:rsidRPr="009D466D">
        <w:rPr>
          <w:b/>
          <w:sz w:val="24"/>
          <w:szCs w:val="24"/>
        </w:rPr>
        <w:t>Получение дополнительных сведений от заявителя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firstLine="709"/>
        <w:jc w:val="both"/>
        <w:rPr>
          <w:color w:val="000000"/>
          <w:sz w:val="24"/>
          <w:szCs w:val="24"/>
        </w:rPr>
      </w:pPr>
      <w:r w:rsidRPr="009D466D">
        <w:rPr>
          <w:sz w:val="24"/>
          <w:szCs w:val="24"/>
          <w:lang w:eastAsia="ru-RU"/>
        </w:rPr>
        <w:t>40. </w:t>
      </w:r>
      <w:proofErr w:type="gramStart"/>
      <w:r w:rsidRPr="009D466D">
        <w:rPr>
          <w:sz w:val="24"/>
          <w:szCs w:val="24"/>
        </w:rPr>
        <w:t xml:space="preserve">В случае поступления в Орган местного самоуправления </w:t>
      </w:r>
      <w:r w:rsidRPr="009D466D">
        <w:rPr>
          <w:color w:val="000000"/>
          <w:sz w:val="24"/>
          <w:szCs w:val="24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</w:t>
      </w:r>
      <w:proofErr w:type="gramEnd"/>
      <w:r w:rsidRPr="009D466D">
        <w:rPr>
          <w:color w:val="000000"/>
          <w:sz w:val="24"/>
          <w:szCs w:val="24"/>
        </w:rPr>
        <w:t>) информацию в течение 15 рабочих дней со дня направления уведомления.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firstLine="709"/>
        <w:jc w:val="both"/>
        <w:rPr>
          <w:sz w:val="24"/>
          <w:szCs w:val="24"/>
          <w:lang w:eastAsia="ru-RU"/>
        </w:rPr>
      </w:pPr>
      <w:r w:rsidRPr="009D466D">
        <w:rPr>
          <w:sz w:val="24"/>
          <w:szCs w:val="24"/>
          <w:lang w:eastAsia="ru-RU"/>
        </w:rPr>
        <w:t xml:space="preserve">Если запрашиваемый документ и (или) информация не представлены заявителем самостоятельно в течение 15 рабочих дней, Орган местного самоуправления формирует и выдает (направляет) заявителю решение </w:t>
      </w:r>
      <w:r w:rsidRPr="009D466D">
        <w:rPr>
          <w:sz w:val="24"/>
          <w:szCs w:val="24"/>
        </w:rPr>
        <w:t>об отказе в согласовании проведения переустройства и (или) перепланировки помещения в многоквартирном доме</w:t>
      </w:r>
      <w:r w:rsidRPr="009D466D">
        <w:rPr>
          <w:sz w:val="24"/>
          <w:szCs w:val="24"/>
          <w:lang w:eastAsia="ru-RU"/>
        </w:rPr>
        <w:t xml:space="preserve"> по указанному основанию.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41. Приостановление Услуги на период направления уведомления и получения от заявителя дополнительных документов и (или) информации не осуществляется.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firstLine="709"/>
        <w:jc w:val="both"/>
        <w:rPr>
          <w:color w:val="000000"/>
          <w:sz w:val="24"/>
          <w:szCs w:val="24"/>
        </w:rPr>
      </w:pPr>
      <w:proofErr w:type="gramStart"/>
      <w:r w:rsidRPr="009D466D">
        <w:rPr>
          <w:sz w:val="24"/>
          <w:szCs w:val="24"/>
        </w:rPr>
        <w:t>Федеральные органы исполнительной власти, государственные корпорации, органы государственных внебюджетных фондов, исполнительные органы Нижегородской области, подведомственные им организации, а также организации, подведомственные Органу местного самоуправления, участие в данной административной процедуры, не принимают.</w:t>
      </w:r>
      <w:proofErr w:type="gramEnd"/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firstLine="709"/>
        <w:jc w:val="both"/>
        <w:rPr>
          <w:color w:val="000000"/>
          <w:sz w:val="24"/>
          <w:szCs w:val="24"/>
        </w:rPr>
      </w:pPr>
      <w:r w:rsidRPr="009D466D">
        <w:rPr>
          <w:b/>
          <w:sz w:val="24"/>
          <w:szCs w:val="24"/>
          <w:highlight w:val="white"/>
        </w:rPr>
        <w:t>Принятие решения о предоставлении (об отказе в предоставлении) Услуги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sz w:val="24"/>
          <w:szCs w:val="24"/>
          <w:highlight w:val="white"/>
        </w:rPr>
      </w:pPr>
      <w:r w:rsidRPr="009D466D">
        <w:rPr>
          <w:sz w:val="24"/>
          <w:szCs w:val="24"/>
          <w:highlight w:val="white"/>
        </w:rPr>
        <w:t>42. Исчерпывающий перечень оснований для отказа в предоставлении Услуги приведен в таблице 3 приложения к настоящему Административному регламенту.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  <w:highlight w:val="white"/>
        </w:rPr>
        <w:t xml:space="preserve">43. Принятие решения о предоставлении (об отказе в предоставлении) Услуги при обращении за </w:t>
      </w:r>
      <w:r w:rsidRPr="009D466D">
        <w:rPr>
          <w:sz w:val="24"/>
          <w:szCs w:val="24"/>
        </w:rPr>
        <w:t>согласованием проведения переустройства и (или) перепланировки помещения в многоквартирном доме</w:t>
      </w:r>
      <w:r w:rsidRPr="009D466D">
        <w:rPr>
          <w:sz w:val="24"/>
          <w:szCs w:val="24"/>
          <w:highlight w:val="white"/>
        </w:rPr>
        <w:t xml:space="preserve"> осуществляется в срок, не превышающий 12 рабочих дней со дня получения Органом местного самоуправления всех сведений, необходимых для принятия решения.</w:t>
      </w:r>
    </w:p>
    <w:p w:rsidR="00EF0DCB" w:rsidRPr="009D466D" w:rsidRDefault="004C53B9" w:rsidP="009D466D">
      <w:pPr>
        <w:tabs>
          <w:tab w:val="left" w:pos="9638"/>
        </w:tabs>
        <w:ind w:firstLine="709"/>
        <w:jc w:val="center"/>
        <w:rPr>
          <w:b/>
          <w:bCs/>
          <w:sz w:val="24"/>
          <w:szCs w:val="24"/>
        </w:rPr>
      </w:pPr>
      <w:r w:rsidRPr="009D466D">
        <w:rPr>
          <w:b/>
          <w:sz w:val="24"/>
          <w:szCs w:val="24"/>
          <w:highlight w:val="white"/>
        </w:rPr>
        <w:t>Предоставление результата Услуги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firstLine="709"/>
        <w:jc w:val="both"/>
        <w:rPr>
          <w:color w:val="000000"/>
          <w:sz w:val="24"/>
          <w:szCs w:val="24"/>
        </w:rPr>
      </w:pPr>
      <w:r w:rsidRPr="009D466D">
        <w:rPr>
          <w:sz w:val="24"/>
          <w:szCs w:val="24"/>
          <w:highlight w:val="white"/>
        </w:rPr>
        <w:t xml:space="preserve">44. Направление/предоставление заявителю </w:t>
      </w:r>
      <w:proofErr w:type="gramStart"/>
      <w:r w:rsidRPr="009D466D">
        <w:rPr>
          <w:sz w:val="24"/>
          <w:szCs w:val="24"/>
          <w:highlight w:val="white"/>
        </w:rPr>
        <w:t>Д</w:t>
      </w:r>
      <w:r w:rsidRPr="009D466D">
        <w:rPr>
          <w:sz w:val="24"/>
          <w:szCs w:val="24"/>
        </w:rPr>
        <w:t>окумента, подтверждающего принятие решения</w:t>
      </w:r>
      <w:r w:rsidRPr="009D466D">
        <w:rPr>
          <w:sz w:val="24"/>
          <w:szCs w:val="24"/>
          <w:highlight w:val="white"/>
        </w:rPr>
        <w:t xml:space="preserve"> о предоставлении Услуги осуществляется</w:t>
      </w:r>
      <w:proofErr w:type="gramEnd"/>
      <w:r w:rsidRPr="009D466D">
        <w:rPr>
          <w:sz w:val="24"/>
          <w:szCs w:val="24"/>
          <w:highlight w:val="white"/>
        </w:rPr>
        <w:t xml:space="preserve"> в срок, не превышающий 1 рабочего дня со дня принятия решения о предоставлении Услуги. </w:t>
      </w:r>
      <w:r w:rsidRPr="009D466D">
        <w:rPr>
          <w:color w:val="000000"/>
          <w:sz w:val="24"/>
          <w:szCs w:val="24"/>
        </w:rPr>
        <w:t>В случае представления Заявления</w:t>
      </w:r>
      <w:r w:rsidRPr="009D466D">
        <w:rPr>
          <w:color w:val="000000"/>
          <w:sz w:val="24"/>
          <w:szCs w:val="24"/>
          <w:highlight w:val="white"/>
        </w:rPr>
        <w:t xml:space="preserve"> и документов посредством</w:t>
      </w:r>
      <w:r w:rsidRPr="009D466D">
        <w:rPr>
          <w:color w:val="000000"/>
          <w:sz w:val="24"/>
          <w:szCs w:val="24"/>
        </w:rPr>
        <w:t xml:space="preserve"> МФЦ документ, подтверждающий принятие решения, направляется в МФЦ, если иной способ его получения не указан заявителем. 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firstLine="709"/>
        <w:jc w:val="both"/>
        <w:rPr>
          <w:color w:val="000000"/>
          <w:sz w:val="24"/>
          <w:szCs w:val="24"/>
        </w:rPr>
      </w:pPr>
      <w:r w:rsidRPr="009D466D">
        <w:rPr>
          <w:sz w:val="24"/>
          <w:szCs w:val="24"/>
        </w:rPr>
        <w:t>45. Документ, подтверждающий принятие решения</w:t>
      </w:r>
      <w:r w:rsidRPr="009D466D">
        <w:rPr>
          <w:sz w:val="24"/>
          <w:szCs w:val="24"/>
          <w:highlight w:val="white"/>
        </w:rPr>
        <w:t xml:space="preserve"> о предоставлении Услуги может быть предоставлен по выбору заявителя </w:t>
      </w:r>
      <w:r w:rsidRPr="009D466D">
        <w:rPr>
          <w:color w:val="000000"/>
          <w:sz w:val="24"/>
          <w:szCs w:val="24"/>
          <w:highlight w:val="white"/>
        </w:rPr>
        <w:t xml:space="preserve">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</w:t>
      </w:r>
      <w:r w:rsidRPr="009D466D">
        <w:rPr>
          <w:color w:val="000000"/>
          <w:sz w:val="24"/>
          <w:szCs w:val="24"/>
          <w:highlight w:val="white"/>
        </w:rPr>
        <w:lastRenderedPageBreak/>
        <w:t>посредством МФЦ на территории Нижегородской области (при наличии технической возможности).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b/>
          <w:bCs/>
          <w:sz w:val="24"/>
          <w:szCs w:val="24"/>
          <w:lang w:eastAsia="ru-RU"/>
        </w:rPr>
        <w:t>IV. Способы информирования заявителя об изменении статуса рассмотрения заявления о предоставлении Услуги</w:t>
      </w:r>
    </w:p>
    <w:p w:rsidR="00EF0DCB" w:rsidRPr="009D466D" w:rsidRDefault="004C53B9" w:rsidP="009D466D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9D466D">
        <w:rPr>
          <w:bCs/>
          <w:sz w:val="24"/>
          <w:szCs w:val="24"/>
        </w:rPr>
        <w:t>46. Перечень способов информирования заявителя об изменении статуса рассмотрения Запроса о предоставлении Услуги – посредством Единого портала, Регионального портала (при наличии технической возможности).</w:t>
      </w:r>
    </w:p>
    <w:p w:rsidR="00EF0DCB" w:rsidRPr="009D466D" w:rsidRDefault="004C53B9" w:rsidP="009D466D">
      <w:pPr>
        <w:pageBreakBefore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670"/>
        <w:jc w:val="right"/>
        <w:rPr>
          <w:color w:val="000000"/>
          <w:sz w:val="24"/>
          <w:szCs w:val="24"/>
        </w:rPr>
      </w:pPr>
      <w:r w:rsidRPr="009D466D">
        <w:rPr>
          <w:color w:val="000000"/>
          <w:sz w:val="24"/>
          <w:szCs w:val="24"/>
        </w:rPr>
        <w:lastRenderedPageBreak/>
        <w:t>ПРИЛОЖЕНИЕ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670"/>
        <w:jc w:val="right"/>
        <w:rPr>
          <w:sz w:val="24"/>
          <w:szCs w:val="24"/>
        </w:rPr>
      </w:pPr>
      <w:r w:rsidRPr="009D466D">
        <w:rPr>
          <w:color w:val="000000"/>
          <w:sz w:val="24"/>
          <w:szCs w:val="24"/>
        </w:rPr>
        <w:t xml:space="preserve">к административному регламенту </w:t>
      </w:r>
      <w:r w:rsidR="00F31B28" w:rsidRPr="009D466D">
        <w:rPr>
          <w:color w:val="000000"/>
          <w:sz w:val="24"/>
          <w:szCs w:val="24"/>
        </w:rPr>
        <w:t>администрации Починковского муниципального округа Нижегородской области</w:t>
      </w:r>
      <w:r w:rsidRPr="009D466D">
        <w:rPr>
          <w:color w:val="000000"/>
          <w:sz w:val="24"/>
          <w:szCs w:val="24"/>
        </w:rPr>
        <w:t xml:space="preserve"> по предоставлению муниципальной услуги </w:t>
      </w:r>
      <w:r w:rsidRPr="009D466D">
        <w:rPr>
          <w:sz w:val="24"/>
          <w:szCs w:val="24"/>
        </w:rPr>
        <w:t>«Согласование проведения переустройства и (или) перепланировки помещения в многоквартирном доме»</w:t>
      </w:r>
    </w:p>
    <w:p w:rsidR="009D466D" w:rsidRPr="009D466D" w:rsidRDefault="009D466D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670"/>
        <w:jc w:val="right"/>
        <w:rPr>
          <w:b/>
          <w:color w:val="000000"/>
          <w:sz w:val="24"/>
          <w:szCs w:val="24"/>
        </w:rPr>
      </w:pPr>
    </w:p>
    <w:p w:rsidR="00EF0DCB" w:rsidRPr="009D466D" w:rsidRDefault="004C53B9" w:rsidP="009D466D">
      <w:pPr>
        <w:ind w:firstLine="709"/>
        <w:jc w:val="center"/>
        <w:rPr>
          <w:b/>
          <w:bCs/>
          <w:sz w:val="24"/>
          <w:szCs w:val="24"/>
        </w:rPr>
      </w:pPr>
      <w:r w:rsidRPr="009D466D">
        <w:rPr>
          <w:b/>
          <w:sz w:val="24"/>
          <w:szCs w:val="24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</w:t>
      </w:r>
      <w:r w:rsidRPr="009D466D">
        <w:rPr>
          <w:b/>
          <w:bCs/>
          <w:sz w:val="24"/>
          <w:szCs w:val="24"/>
        </w:rPr>
        <w:t>Запроса о предоставлении Услуги</w:t>
      </w:r>
      <w:r w:rsidRPr="009D466D">
        <w:rPr>
          <w:b/>
          <w:sz w:val="24"/>
          <w:szCs w:val="24"/>
        </w:rPr>
        <w:t xml:space="preserve">, оснований для приостановления предоставления Услуги или отказа в предоставлении Услуги, формы </w:t>
      </w:r>
      <w:r w:rsidRPr="009D466D">
        <w:rPr>
          <w:b/>
          <w:bCs/>
          <w:sz w:val="24"/>
          <w:szCs w:val="24"/>
        </w:rPr>
        <w:t>Запроса о предоставлении Услуги</w:t>
      </w:r>
      <w:r w:rsidRPr="009D466D">
        <w:rPr>
          <w:b/>
          <w:sz w:val="24"/>
          <w:szCs w:val="24"/>
        </w:rPr>
        <w:t xml:space="preserve"> и документов, необходимых для предоставления Услуги</w:t>
      </w:r>
    </w:p>
    <w:p w:rsidR="00EF0DCB" w:rsidRPr="009D466D" w:rsidRDefault="004C53B9" w:rsidP="009D466D">
      <w:pPr>
        <w:ind w:firstLine="709"/>
        <w:jc w:val="center"/>
        <w:rPr>
          <w:b/>
          <w:bCs/>
          <w:sz w:val="24"/>
          <w:szCs w:val="24"/>
        </w:rPr>
      </w:pPr>
      <w:r w:rsidRPr="009D466D">
        <w:rPr>
          <w:b/>
          <w:sz w:val="24"/>
          <w:szCs w:val="24"/>
        </w:rPr>
        <w:t>I. Перечень условных обозначений и сокращений</w:t>
      </w:r>
    </w:p>
    <w:p w:rsidR="00EF0DCB" w:rsidRPr="009D466D" w:rsidRDefault="004C53B9" w:rsidP="009D466D">
      <w:pPr>
        <w:ind w:firstLine="709"/>
        <w:jc w:val="both"/>
        <w:rPr>
          <w:color w:val="000000"/>
          <w:sz w:val="24"/>
          <w:szCs w:val="24"/>
        </w:rPr>
      </w:pPr>
      <w:r w:rsidRPr="009D466D">
        <w:rPr>
          <w:sz w:val="24"/>
          <w:szCs w:val="24"/>
        </w:rPr>
        <w:t>1) </w:t>
      </w:r>
      <w:r w:rsidRPr="009D466D">
        <w:rPr>
          <w:color w:val="000000"/>
          <w:sz w:val="24"/>
          <w:szCs w:val="24"/>
          <w:highlight w:val="white"/>
        </w:rPr>
        <w:t xml:space="preserve">Административный регламент </w:t>
      </w:r>
      <w:r w:rsidRPr="009D466D">
        <w:rPr>
          <w:sz w:val="24"/>
          <w:szCs w:val="24"/>
          <w:highlight w:val="white"/>
        </w:rPr>
        <w:t>–</w:t>
      </w:r>
      <w:r w:rsidRPr="009D466D">
        <w:rPr>
          <w:color w:val="000000"/>
          <w:sz w:val="24"/>
          <w:szCs w:val="24"/>
          <w:highlight w:val="white"/>
        </w:rPr>
        <w:t xml:space="preserve"> Административный регламент по предоставлению муниципальной услуги «</w:t>
      </w:r>
      <w:r w:rsidRPr="009D466D">
        <w:rPr>
          <w:sz w:val="24"/>
          <w:szCs w:val="24"/>
        </w:rPr>
        <w:t>Согласование проведения переустройства и (или) перепланировки помещения в многоквартирном доме</w:t>
      </w:r>
      <w:r w:rsidRPr="009D466D">
        <w:rPr>
          <w:color w:val="000000"/>
          <w:sz w:val="24"/>
          <w:szCs w:val="24"/>
        </w:rPr>
        <w:t>»;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color w:val="000000"/>
          <w:sz w:val="24"/>
          <w:szCs w:val="24"/>
        </w:rPr>
        <w:t>2) </w:t>
      </w:r>
      <w:r w:rsidRPr="009D466D">
        <w:rPr>
          <w:color w:val="000000"/>
          <w:sz w:val="24"/>
          <w:szCs w:val="24"/>
          <w:highlight w:val="white"/>
        </w:rPr>
        <w:t xml:space="preserve">Услуга </w:t>
      </w:r>
      <w:r w:rsidRPr="009D466D">
        <w:rPr>
          <w:sz w:val="24"/>
          <w:szCs w:val="24"/>
          <w:highlight w:val="white"/>
        </w:rPr>
        <w:t>–</w:t>
      </w:r>
      <w:r w:rsidRPr="009D466D">
        <w:rPr>
          <w:color w:val="000000"/>
          <w:sz w:val="24"/>
          <w:szCs w:val="24"/>
          <w:highlight w:val="white"/>
        </w:rPr>
        <w:t xml:space="preserve"> муниципальная услуга «</w:t>
      </w:r>
      <w:r w:rsidRPr="009D466D">
        <w:rPr>
          <w:sz w:val="24"/>
          <w:szCs w:val="24"/>
        </w:rPr>
        <w:t>Согласование проведения переустройства и (или) перепланировки помещения в многоквартирном доме</w:t>
      </w:r>
      <w:r w:rsidRPr="009D466D">
        <w:rPr>
          <w:color w:val="000000"/>
          <w:sz w:val="24"/>
          <w:szCs w:val="24"/>
          <w:highlight w:val="white"/>
        </w:rPr>
        <w:t>»;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3) заявители – физические или юридические лица, являющиеся собственниками/нанимателями помещений (их уполномоченные представители);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 xml:space="preserve">4) Единый портал </w:t>
      </w:r>
      <w:r w:rsidRPr="009D466D">
        <w:rPr>
          <w:sz w:val="24"/>
          <w:szCs w:val="24"/>
          <w:highlight w:val="white"/>
        </w:rPr>
        <w:t>–</w:t>
      </w:r>
      <w:r w:rsidRPr="009D466D">
        <w:rPr>
          <w:sz w:val="24"/>
          <w:szCs w:val="24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 xml:space="preserve">5) Региональный портал </w:t>
      </w:r>
      <w:r w:rsidRPr="009D466D">
        <w:rPr>
          <w:sz w:val="24"/>
          <w:szCs w:val="24"/>
          <w:highlight w:val="white"/>
        </w:rPr>
        <w:t>–</w:t>
      </w:r>
      <w:r w:rsidRPr="009D466D">
        <w:rPr>
          <w:sz w:val="24"/>
          <w:szCs w:val="24"/>
        </w:rPr>
        <w:t xml:space="preserve">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 xml:space="preserve">6) Орган местного самоуправления </w:t>
      </w:r>
      <w:r w:rsidRPr="009D466D">
        <w:rPr>
          <w:sz w:val="24"/>
          <w:szCs w:val="24"/>
          <w:highlight w:val="white"/>
        </w:rPr>
        <w:t>–</w:t>
      </w:r>
      <w:r w:rsidRPr="009D466D">
        <w:rPr>
          <w:sz w:val="24"/>
          <w:szCs w:val="24"/>
        </w:rPr>
        <w:t xml:space="preserve"> </w:t>
      </w:r>
      <w:r w:rsidR="00F31B28" w:rsidRPr="009D466D">
        <w:rPr>
          <w:sz w:val="24"/>
          <w:szCs w:val="24"/>
        </w:rPr>
        <w:t>администрация Починковского муниципального округа Нижегородской области</w:t>
      </w:r>
      <w:r w:rsidRPr="009D466D">
        <w:rPr>
          <w:sz w:val="24"/>
          <w:szCs w:val="24"/>
        </w:rPr>
        <w:t>;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7) Документ, подтверждающий принятие решения – документ, подтверждающий принятие решение о согласовании (отказе в согласовании) переустройства и (или) перепланировки помещения в многоквартирном доме по форме, утвержденной Приказом Министерства строительства и жилищно-коммунального хозяйства Российской Федерации от 04.04.2024 г. № 240/</w:t>
      </w:r>
      <w:proofErr w:type="spellStart"/>
      <w:proofErr w:type="gramStart"/>
      <w:r w:rsidRPr="009D466D">
        <w:rPr>
          <w:sz w:val="24"/>
          <w:szCs w:val="24"/>
        </w:rPr>
        <w:t>пр</w:t>
      </w:r>
      <w:proofErr w:type="spellEnd"/>
      <w:proofErr w:type="gramEnd"/>
      <w:r w:rsidRPr="009D466D">
        <w:rPr>
          <w:sz w:val="24"/>
          <w:szCs w:val="24"/>
        </w:rPr>
        <w:t xml:space="preserve"> «О</w:t>
      </w:r>
      <w:r w:rsidRPr="009D466D">
        <w:rPr>
          <w:color w:val="000000"/>
          <w:sz w:val="24"/>
          <w:szCs w:val="24"/>
        </w:rPr>
        <w:t>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</w:t>
      </w:r>
      <w:r w:rsidRPr="009D466D">
        <w:rPr>
          <w:sz w:val="24"/>
          <w:szCs w:val="24"/>
        </w:rPr>
        <w:t>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8) МФЦ –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proofErr w:type="gramStart"/>
      <w:r w:rsidRPr="009D466D">
        <w:rPr>
          <w:sz w:val="24"/>
          <w:szCs w:val="24"/>
        </w:rPr>
        <w:t xml:space="preserve">9) Соглашение о взаимодействии – </w:t>
      </w:r>
      <w:r w:rsidRPr="009D466D">
        <w:rPr>
          <w:rFonts w:eastAsia="Calibri"/>
          <w:sz w:val="24"/>
          <w:szCs w:val="24"/>
        </w:rPr>
        <w:t>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27.09.2011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</w:t>
      </w:r>
      <w:proofErr w:type="gramEnd"/>
      <w:r w:rsidRPr="009D466D">
        <w:rPr>
          <w:rFonts w:eastAsia="Calibri"/>
          <w:sz w:val="24"/>
          <w:szCs w:val="24"/>
        </w:rPr>
        <w:t xml:space="preserve"> компаниями» </w:t>
      </w:r>
      <w:proofErr w:type="gramStart"/>
      <w:r w:rsidRPr="009D466D">
        <w:rPr>
          <w:rFonts w:eastAsia="Calibri"/>
          <w:sz w:val="24"/>
          <w:szCs w:val="24"/>
        </w:rPr>
        <w:t>порядке</w:t>
      </w:r>
      <w:proofErr w:type="gramEnd"/>
      <w:r w:rsidRPr="009D466D">
        <w:rPr>
          <w:rFonts w:eastAsia="Calibri"/>
          <w:sz w:val="24"/>
          <w:szCs w:val="24"/>
        </w:rPr>
        <w:t xml:space="preserve"> заключения соглашений;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 xml:space="preserve">10) ЕСИА – </w:t>
      </w:r>
      <w:r w:rsidRPr="009D466D">
        <w:rPr>
          <w:rFonts w:eastAsia="Calibri"/>
          <w:sz w:val="24"/>
          <w:szCs w:val="24"/>
        </w:rPr>
        <w:t>федеральная государственная информационная система «Единая система идентификац</w:t>
      </w:r>
      <w:proofErr w:type="gramStart"/>
      <w:r w:rsidRPr="009D466D">
        <w:rPr>
          <w:rFonts w:eastAsia="Calibri"/>
          <w:sz w:val="24"/>
          <w:szCs w:val="24"/>
        </w:rPr>
        <w:t>ии и ау</w:t>
      </w:r>
      <w:proofErr w:type="gramEnd"/>
      <w:r w:rsidRPr="009D466D">
        <w:rPr>
          <w:rFonts w:eastAsia="Calibri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EF0DCB" w:rsidRPr="009D466D" w:rsidRDefault="004C53B9" w:rsidP="009D466D">
      <w:pP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  <w:highlight w:val="white"/>
        </w:rPr>
        <w:t>11) ЕГРН – Единый государственный реестр недвижимости;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proofErr w:type="gramStart"/>
      <w:r w:rsidRPr="009D466D">
        <w:rPr>
          <w:rFonts w:eastAsia="Calibri"/>
          <w:sz w:val="24"/>
          <w:szCs w:val="24"/>
          <w:lang w:eastAsia="ru-RU"/>
        </w:rPr>
        <w:lastRenderedPageBreak/>
        <w:t xml:space="preserve">12) Заявление </w:t>
      </w:r>
      <w:r w:rsidRPr="009D466D">
        <w:rPr>
          <w:sz w:val="24"/>
          <w:szCs w:val="24"/>
          <w:highlight w:val="white"/>
        </w:rPr>
        <w:t>–</w:t>
      </w:r>
      <w:r w:rsidRPr="009D466D">
        <w:rPr>
          <w:rFonts w:eastAsia="Calibri"/>
          <w:sz w:val="24"/>
          <w:szCs w:val="24"/>
          <w:lang w:eastAsia="ru-RU"/>
        </w:rPr>
        <w:t xml:space="preserve"> заявление о переустройстве и (или) перепланировке помещения в многоквартирном доме по форме, утвержденной Приказом Министерства строительства и жилищно-коммунального хозяйства Российской Федерации от 04.04.2024 г. № 240-пр «О</w:t>
      </w:r>
      <w:r w:rsidRPr="009D466D">
        <w:rPr>
          <w:color w:val="000000"/>
          <w:sz w:val="24"/>
          <w:szCs w:val="24"/>
        </w:rPr>
        <w:t>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</w:t>
      </w:r>
      <w:proofErr w:type="gramEnd"/>
      <w:r w:rsidRPr="009D466D">
        <w:rPr>
          <w:color w:val="000000"/>
          <w:sz w:val="24"/>
          <w:szCs w:val="24"/>
        </w:rPr>
        <w:t xml:space="preserve"> </w:t>
      </w:r>
      <w:proofErr w:type="gramStart"/>
      <w:r w:rsidRPr="009D466D">
        <w:rPr>
          <w:color w:val="000000"/>
          <w:sz w:val="24"/>
          <w:szCs w:val="24"/>
        </w:rPr>
        <w:t>доме</w:t>
      </w:r>
      <w:proofErr w:type="gramEnd"/>
      <w:r w:rsidRPr="009D466D">
        <w:rPr>
          <w:color w:val="000000"/>
          <w:sz w:val="24"/>
          <w:szCs w:val="24"/>
        </w:rPr>
        <w:t>»</w:t>
      </w:r>
      <w:r w:rsidRPr="009D466D">
        <w:rPr>
          <w:sz w:val="24"/>
          <w:szCs w:val="24"/>
          <w:lang w:eastAsia="ru-RU"/>
        </w:rPr>
        <w:t>;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13) Уведомление – уведомление о завершении переустройства и (или) перепланировки помещения в многоквартирном доме;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 w:rsidRPr="009D466D">
        <w:rPr>
          <w:sz w:val="24"/>
          <w:szCs w:val="24"/>
        </w:rPr>
        <w:t>14) Запрос о предоставлении Услуги – Заявление, Уведомление или заявление об исправлении допущенных опечаток и ошибок в документах, выданных по результатам предоставления Услуги;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 w:rsidRPr="009D466D">
        <w:rPr>
          <w:rFonts w:eastAsia="Calibri"/>
          <w:sz w:val="24"/>
          <w:szCs w:val="24"/>
          <w:lang w:eastAsia="ru-RU"/>
        </w:rPr>
        <w:t>15) ЕРН – единый федеральный информационный регистр, содержащий сведения о населении Российской Федерации;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9D466D">
        <w:rPr>
          <w:rFonts w:eastAsia="Calibri"/>
          <w:sz w:val="24"/>
          <w:szCs w:val="24"/>
          <w:lang w:eastAsia="ru-RU"/>
        </w:rPr>
        <w:t>16) ФГИС ЕГРН – федеральная государственная информационная система ведения Единого государственного реестра недвижимости;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9D466D">
        <w:rPr>
          <w:rFonts w:eastAsia="Calibri"/>
          <w:sz w:val="24"/>
          <w:szCs w:val="24"/>
          <w:lang w:eastAsia="ru-RU"/>
        </w:rPr>
        <w:t>17) ППК «</w:t>
      </w:r>
      <w:proofErr w:type="spellStart"/>
      <w:r w:rsidRPr="009D466D">
        <w:rPr>
          <w:rFonts w:eastAsia="Calibri"/>
          <w:sz w:val="24"/>
          <w:szCs w:val="24"/>
          <w:lang w:eastAsia="ru-RU"/>
        </w:rPr>
        <w:t>Роскадастр</w:t>
      </w:r>
      <w:proofErr w:type="spellEnd"/>
      <w:r w:rsidRPr="009D466D">
        <w:rPr>
          <w:rFonts w:eastAsia="Calibri"/>
          <w:sz w:val="24"/>
          <w:szCs w:val="24"/>
          <w:lang w:eastAsia="ru-RU"/>
        </w:rPr>
        <w:t>» – публично-правовая компания «</w:t>
      </w:r>
      <w:proofErr w:type="spellStart"/>
      <w:r w:rsidRPr="009D466D">
        <w:rPr>
          <w:rFonts w:eastAsia="Calibri"/>
          <w:sz w:val="24"/>
          <w:szCs w:val="24"/>
          <w:lang w:eastAsia="ru-RU"/>
        </w:rPr>
        <w:t>Роскадастр</w:t>
      </w:r>
      <w:proofErr w:type="spellEnd"/>
      <w:r w:rsidRPr="009D466D">
        <w:rPr>
          <w:rFonts w:eastAsia="Calibri"/>
          <w:sz w:val="24"/>
          <w:szCs w:val="24"/>
          <w:lang w:eastAsia="ru-RU"/>
        </w:rPr>
        <w:t>»;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9D466D">
        <w:rPr>
          <w:rFonts w:eastAsia="Calibri"/>
          <w:sz w:val="24"/>
          <w:szCs w:val="24"/>
          <w:lang w:eastAsia="ru-RU"/>
        </w:rPr>
        <w:t>18) ИГ – иностранный гражданин;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9D466D">
        <w:rPr>
          <w:rFonts w:eastAsia="Calibri"/>
          <w:sz w:val="24"/>
          <w:szCs w:val="24"/>
          <w:lang w:eastAsia="ru-RU"/>
        </w:rPr>
        <w:t>19) ЛБГ – лицо без гражданства;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9D466D">
        <w:rPr>
          <w:rFonts w:eastAsia="Calibri"/>
          <w:sz w:val="24"/>
          <w:szCs w:val="24"/>
          <w:lang w:eastAsia="ru-RU"/>
        </w:rPr>
        <w:t>20) ЕГРЮЛ – единый государственный реестр юридических лиц;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9D466D">
        <w:rPr>
          <w:rFonts w:eastAsia="Calibri"/>
          <w:sz w:val="24"/>
          <w:szCs w:val="24"/>
          <w:lang w:eastAsia="ru-RU"/>
        </w:rPr>
        <w:t>21) СМЭВ – система межведомственного электронного взаимодействия;</w:t>
      </w:r>
    </w:p>
    <w:p w:rsidR="00EF0DCB" w:rsidRPr="009D466D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 w:rsidRPr="009D466D">
        <w:rPr>
          <w:rFonts w:eastAsia="Calibri"/>
          <w:sz w:val="24"/>
          <w:szCs w:val="24"/>
          <w:lang w:eastAsia="ru-RU"/>
        </w:rPr>
        <w:t>22) ЕГИССО – Единая государственная информационная система социального обеспечения;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9D466D">
        <w:rPr>
          <w:rFonts w:eastAsia="Calibri"/>
          <w:sz w:val="24"/>
          <w:szCs w:val="24"/>
          <w:lang w:eastAsia="ru-RU"/>
        </w:rPr>
        <w:t xml:space="preserve">23) Опекун </w:t>
      </w:r>
      <w:r w:rsidRPr="009D466D">
        <w:rPr>
          <w:sz w:val="24"/>
          <w:szCs w:val="24"/>
          <w:highlight w:val="white"/>
        </w:rPr>
        <w:t>–</w:t>
      </w:r>
      <w:r w:rsidRPr="009D466D">
        <w:rPr>
          <w:rFonts w:eastAsia="Calibri"/>
          <w:sz w:val="24"/>
          <w:szCs w:val="24"/>
          <w:lang w:eastAsia="ru-RU"/>
        </w:rPr>
        <w:t xml:space="preserve"> опекун (попечитель) несовершеннолетнего;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9D466D">
        <w:rPr>
          <w:rFonts w:eastAsia="Calibri"/>
          <w:sz w:val="24"/>
          <w:szCs w:val="24"/>
          <w:lang w:eastAsia="ru-RU"/>
        </w:rPr>
        <w:t xml:space="preserve">24) ОГРН – </w:t>
      </w:r>
      <w:r w:rsidRPr="009D466D">
        <w:rPr>
          <w:rFonts w:eastAsia="Calibri"/>
          <w:bCs/>
          <w:sz w:val="24"/>
          <w:szCs w:val="24"/>
          <w:lang w:eastAsia="ru-RU"/>
        </w:rPr>
        <w:t>основной государственный регистрационный номер</w:t>
      </w:r>
      <w:r w:rsidRPr="009D466D">
        <w:rPr>
          <w:rFonts w:eastAsia="Calibri"/>
          <w:sz w:val="24"/>
          <w:szCs w:val="24"/>
          <w:lang w:eastAsia="ru-RU"/>
        </w:rPr>
        <w:t xml:space="preserve"> (для юридических лиц);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9D466D">
        <w:rPr>
          <w:rFonts w:eastAsia="Calibri"/>
          <w:sz w:val="24"/>
          <w:szCs w:val="24"/>
          <w:lang w:eastAsia="ru-RU"/>
        </w:rPr>
        <w:t>25) КПП – код причины постановки на учет (для юридических лиц);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9D466D">
        <w:rPr>
          <w:rFonts w:eastAsia="Calibri"/>
          <w:sz w:val="24"/>
          <w:szCs w:val="24"/>
          <w:lang w:eastAsia="ru-RU"/>
        </w:rPr>
        <w:t>26) ФИО – фамилия, имя, отчество (последнее – при наличии);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color w:val="000000"/>
          <w:sz w:val="24"/>
          <w:szCs w:val="24"/>
        </w:rPr>
      </w:pPr>
      <w:r w:rsidRPr="009D466D">
        <w:rPr>
          <w:color w:val="000000"/>
          <w:sz w:val="24"/>
          <w:szCs w:val="24"/>
          <w:highlight w:val="white"/>
        </w:rPr>
        <w:t xml:space="preserve">27) ИНН </w:t>
      </w:r>
      <w:r w:rsidRPr="009D466D">
        <w:rPr>
          <w:rFonts w:eastAsia="Calibri"/>
          <w:sz w:val="24"/>
          <w:szCs w:val="24"/>
          <w:lang w:eastAsia="ru-RU"/>
        </w:rPr>
        <w:t xml:space="preserve">– </w:t>
      </w:r>
      <w:r w:rsidRPr="009D466D">
        <w:rPr>
          <w:color w:val="000000"/>
          <w:sz w:val="24"/>
          <w:szCs w:val="24"/>
          <w:shd w:val="clear" w:color="auto" w:fill="FFFFFF"/>
        </w:rPr>
        <w:t>идентификационный номер налогоплательщика;</w:t>
      </w:r>
    </w:p>
    <w:p w:rsidR="00EF0DCB" w:rsidRPr="009D466D" w:rsidRDefault="004C53B9" w:rsidP="009D466D">
      <w:pPr>
        <w:tabs>
          <w:tab w:val="left" w:pos="9638"/>
        </w:tabs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9D466D">
        <w:rPr>
          <w:color w:val="000000"/>
          <w:sz w:val="24"/>
          <w:szCs w:val="24"/>
          <w:highlight w:val="white"/>
        </w:rPr>
        <w:t xml:space="preserve">28) СНИЛС </w:t>
      </w:r>
      <w:r w:rsidRPr="009D466D">
        <w:rPr>
          <w:rFonts w:eastAsia="Calibri"/>
          <w:sz w:val="24"/>
          <w:szCs w:val="24"/>
          <w:lang w:eastAsia="ru-RU"/>
        </w:rPr>
        <w:t>–</w:t>
      </w:r>
      <w:r w:rsidRPr="009D466D">
        <w:rPr>
          <w:color w:val="000000"/>
          <w:sz w:val="24"/>
          <w:szCs w:val="24"/>
          <w:highlight w:val="white"/>
        </w:rPr>
        <w:t xml:space="preserve"> </w:t>
      </w:r>
      <w:r w:rsidRPr="009D466D">
        <w:rPr>
          <w:color w:val="000000"/>
          <w:sz w:val="24"/>
          <w:szCs w:val="24"/>
          <w:shd w:val="clear" w:color="auto" w:fill="FFFFFF"/>
        </w:rPr>
        <w:t>страховой номер индивидуального лицевого счета в системе обязательного пенсионного страхования России.</w:t>
      </w:r>
    </w:p>
    <w:p w:rsidR="00EF0DCB" w:rsidRDefault="004C53B9" w:rsidP="009D466D">
      <w:pPr>
        <w:pageBreakBefore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</w:t>
      </w:r>
      <w:r>
        <w:rPr>
          <w:b/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:rsidR="00EF0DCB" w:rsidRDefault="004C53B9" w:rsidP="009D466D">
      <w:pPr>
        <w:tabs>
          <w:tab w:val="left" w:pos="10205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10359" w:type="dxa"/>
        <w:tblInd w:w="-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71"/>
        <w:gridCol w:w="8083"/>
        <w:gridCol w:w="1667"/>
      </w:tblGrid>
      <w:tr w:rsidR="00EF0DCB">
        <w:trPr>
          <w:trHeight w:val="815"/>
        </w:trPr>
        <w:tc>
          <w:tcPr>
            <w:tcW w:w="538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8154" w:type="dxa"/>
            <w:gridSpan w:val="2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 w:rsidR="00EF0DCB">
        <w:trPr>
          <w:trHeight w:val="339"/>
        </w:trPr>
        <w:tc>
          <w:tcPr>
            <w:tcW w:w="10359" w:type="dxa"/>
            <w:gridSpan w:val="4"/>
            <w:shd w:val="clear" w:color="FFFFFF" w:fill="FFFFFF"/>
            <w:vAlign w:val="center"/>
          </w:tcPr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–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согласование проведения переустройства и (или) перепланировки помещения в многоквартирном доме</w:t>
            </w: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5.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6.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7.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8.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8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9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10.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10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11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12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13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14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15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16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17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18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19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лицо – собственник помещения обратился лично,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</w:t>
            </w:r>
            <w:r>
              <w:rPr>
                <w:szCs w:val="20"/>
              </w:rPr>
              <w:lastRenderedPageBreak/>
              <w:t>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СПП 20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21.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21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22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23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24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Физическое лицо – наниматель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25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Физическое лицо – наниматель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26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Физическое лицо – наниматель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27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Физическое лицо – наниматель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28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Физическое лицо – наниматель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29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Физическое лицо – наниматель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30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 xml:space="preserve">Физическое лицо – наниматель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</w:t>
            </w:r>
            <w:r>
              <w:rPr>
                <w:szCs w:val="20"/>
              </w:rPr>
              <w:lastRenderedPageBreak/>
              <w:t>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СПП 31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32.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Физическое лицо – наниматель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32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33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34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35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36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37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38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39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40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Физическое лицо – наниматель помещения, обратился через представителя,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41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42.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Физическое лицо – наниматель помещения, обратился через представителя,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42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Физическое лицо – наниматель помещения, обратился через представителя,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43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Физическое лицо – наниматель помещения, обратился через представителя,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44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Физическое лицо – наниматель помещения, обратился через представителя,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45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Физическое лицо – наниматель помещения, обратился через представителя,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46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Физическое лицо – наниматель помещения, обратился через представителя,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47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Физическое лицо – наниматель помещения, обратился через представителя,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48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49.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49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50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</w:t>
            </w:r>
            <w:r>
              <w:rPr>
                <w:szCs w:val="20"/>
                <w:highlight w:val="white"/>
              </w:rPr>
              <w:lastRenderedPageBreak/>
              <w:t>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СПП 51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lastRenderedPageBreak/>
              <w:t>52.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52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53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54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55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56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57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58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59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60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61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lastRenderedPageBreak/>
              <w:t>62.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62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63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64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65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 Услуги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66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67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68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69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70.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70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71.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71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72.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72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lastRenderedPageBreak/>
              <w:t>73.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73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74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75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76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77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78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79</w:t>
            </w:r>
          </w:p>
        </w:tc>
      </w:tr>
      <w:tr w:rsidR="00EF0DCB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80.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  <w:highlight w:val="white"/>
              </w:rPr>
            </w:pPr>
            <w:proofErr w:type="gramStart"/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  <w:proofErr w:type="gramEnd"/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80</w:t>
            </w:r>
          </w:p>
        </w:tc>
      </w:tr>
      <w:tr w:rsidR="00EF0DCB">
        <w:trPr>
          <w:trHeight w:val="576"/>
        </w:trPr>
        <w:tc>
          <w:tcPr>
            <w:tcW w:w="10359" w:type="dxa"/>
            <w:gridSpan w:val="4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–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завершение переустройства и (или) перепланировки помещения в многоквартирном доме </w:t>
            </w:r>
          </w:p>
        </w:tc>
      </w:tr>
      <w:tr w:rsidR="00EF0DCB">
        <w:trPr>
          <w:trHeight w:val="91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1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2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3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4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5.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5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6.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6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7.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лично,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7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8.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лично,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8</w:t>
            </w:r>
          </w:p>
        </w:tc>
      </w:tr>
      <w:tr w:rsidR="00EF0DCB">
        <w:trPr>
          <w:trHeight w:val="688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9.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лично,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9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10.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через представителя,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10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11.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через представителя,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11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12.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лицо </w:t>
            </w:r>
            <w:proofErr w:type="gramStart"/>
            <w:r>
              <w:rPr>
                <w:szCs w:val="20"/>
              </w:rPr>
              <w:t>–с</w:t>
            </w:r>
            <w:proofErr w:type="gramEnd"/>
            <w:r>
              <w:rPr>
                <w:szCs w:val="20"/>
              </w:rPr>
              <w:t>обственник/наниматель помещения обратился через представителя,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12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13.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лично,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13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14.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лично,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14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15.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лично,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15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16.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через представителя,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16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17.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через представителя,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17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18.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через представителя,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18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19.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опекун несовершеннолетнего собственника/нанимателя помещения обратился лично,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19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20.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опекун несовершеннолетнего собственника/нанимателя помещения обратился лично,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20</w:t>
            </w:r>
          </w:p>
        </w:tc>
      </w:tr>
      <w:tr w:rsidR="00EF0DCB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21.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опекун несовершеннолетнего собственника/нанимателя помещения обратился лично,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ЗПП 21</w:t>
            </w:r>
          </w:p>
        </w:tc>
      </w:tr>
      <w:tr w:rsidR="00EF0DCB">
        <w:trPr>
          <w:trHeight w:val="339"/>
        </w:trPr>
        <w:tc>
          <w:tcPr>
            <w:tcW w:w="10359" w:type="dxa"/>
            <w:gridSpan w:val="4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– исправление допущенных опечаток и ошибок в документах, выданных по результатам предоставления Услуги</w:t>
            </w:r>
          </w:p>
        </w:tc>
      </w:tr>
      <w:tr w:rsidR="00EF0DCB">
        <w:trPr>
          <w:trHeight w:val="465"/>
        </w:trPr>
        <w:tc>
          <w:tcPr>
            <w:tcW w:w="538" w:type="dxa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1.</w:t>
            </w:r>
          </w:p>
        </w:tc>
        <w:tc>
          <w:tcPr>
            <w:tcW w:w="8154" w:type="dxa"/>
            <w:gridSpan w:val="2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1</w:t>
            </w:r>
          </w:p>
        </w:tc>
      </w:tr>
      <w:tr w:rsidR="00EF0DCB">
        <w:trPr>
          <w:trHeight w:val="415"/>
        </w:trPr>
        <w:tc>
          <w:tcPr>
            <w:tcW w:w="538" w:type="dxa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2.</w:t>
            </w:r>
          </w:p>
        </w:tc>
        <w:tc>
          <w:tcPr>
            <w:tcW w:w="8154" w:type="dxa"/>
            <w:gridSpan w:val="2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2</w:t>
            </w:r>
          </w:p>
        </w:tc>
      </w:tr>
      <w:tr w:rsidR="00EF0DCB">
        <w:trPr>
          <w:trHeight w:val="415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3</w:t>
            </w:r>
          </w:p>
        </w:tc>
      </w:tr>
      <w:tr w:rsidR="00EF0DCB">
        <w:trPr>
          <w:trHeight w:val="415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через представителя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4</w:t>
            </w:r>
          </w:p>
        </w:tc>
      </w:tr>
      <w:tr w:rsidR="00EF0DCB">
        <w:trPr>
          <w:trHeight w:val="415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5</w:t>
            </w:r>
          </w:p>
        </w:tc>
      </w:tr>
      <w:tr w:rsidR="00EF0DCB">
        <w:trPr>
          <w:trHeight w:val="415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через представителя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6</w:t>
            </w:r>
          </w:p>
        </w:tc>
      </w:tr>
      <w:tr w:rsidR="00EF0DCB">
        <w:trPr>
          <w:trHeight w:val="415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ind w:firstLine="709"/>
              <w:rPr>
                <w:szCs w:val="20"/>
              </w:rPr>
            </w:pPr>
            <w:r>
              <w:rPr>
                <w:szCs w:val="20"/>
              </w:rPr>
              <w:t>7.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опекун несовершеннолетнего собственника/нанимателя помещения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:rsidR="00EF0DCB" w:rsidRDefault="004C53B9" w:rsidP="009D466D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7</w:t>
            </w:r>
          </w:p>
        </w:tc>
      </w:tr>
    </w:tbl>
    <w:p w:rsidR="00EF0DCB" w:rsidRDefault="004C53B9" w:rsidP="009D466D">
      <w:pPr>
        <w:pStyle w:val="aff0"/>
        <w:pageBreakBefore/>
        <w:ind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III</w:t>
      </w:r>
      <w:r>
        <w:rPr>
          <w:b/>
          <w:bCs/>
          <w:sz w:val="28"/>
          <w:szCs w:val="28"/>
          <w:lang w:eastAsia="ru-RU"/>
        </w:rPr>
        <w:t>. Исчерпывающий перечень документов, необходимых для предоставления Услуги</w:t>
      </w:r>
    </w:p>
    <w:p w:rsidR="00EF0DCB" w:rsidRDefault="004C53B9" w:rsidP="009D466D">
      <w:pPr>
        <w:pStyle w:val="aff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1038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"/>
        <w:gridCol w:w="2037"/>
        <w:gridCol w:w="2741"/>
        <w:gridCol w:w="2410"/>
        <w:gridCol w:w="2734"/>
      </w:tblGrid>
      <w:tr w:rsidR="00EF0DCB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№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Перечень необходимых для предоставления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pStyle w:val="aff0"/>
              <w:jc w:val="center"/>
            </w:pPr>
            <w:r>
              <w:t>Иные требования</w:t>
            </w:r>
          </w:p>
        </w:tc>
      </w:tr>
      <w:tr w:rsidR="00EF0DCB">
        <w:trPr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EF0DCB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1.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СПП1-СПП80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rPr>
                <w:rFonts w:eastAsia="Calibri"/>
                <w:szCs w:val="20"/>
              </w:rPr>
              <w:t xml:space="preserve">заявление </w:t>
            </w:r>
            <w:r>
              <w:rPr>
                <w:szCs w:val="20"/>
              </w:rPr>
              <w:t>о проведении переустройства и (или) перепланировки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rPr>
                <w:rFonts w:eastAsia="Calibri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proofErr w:type="gramStart"/>
            <w:r>
              <w:rPr>
                <w:rFonts w:eastAsia="Calibri"/>
              </w:rPr>
              <w:t>в</w:t>
            </w:r>
            <w:r>
              <w:rPr>
                <w:szCs w:val="20"/>
              </w:rPr>
              <w:t xml:space="preserve"> соответствии с формой, </w:t>
            </w:r>
            <w:r>
              <w:rPr>
                <w:szCs w:val="20"/>
                <w:lang w:eastAsia="ru-RU"/>
              </w:rPr>
              <w:t>утвержденной Приказом Министерства строительства и жилищно-коммунального хозяйства Российской Федерации от 04.04.2024 г. № 240-пр «О</w:t>
            </w:r>
            <w:r>
              <w:rPr>
                <w:color w:val="000000"/>
                <w:szCs w:val="20"/>
              </w:rPr>
              <w:t>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</w:t>
            </w:r>
            <w:r>
              <w:rPr>
                <w:szCs w:val="20"/>
              </w:rPr>
              <w:t>;</w:t>
            </w:r>
            <w:proofErr w:type="gramEnd"/>
          </w:p>
          <w:p w:rsidR="00EF0DCB" w:rsidRDefault="004C53B9" w:rsidP="009D466D">
            <w:pPr>
              <w:pStyle w:val="aff0"/>
              <w:jc w:val="both"/>
            </w:pPr>
            <w:r>
              <w:t xml:space="preserve">количество экземпляров – 1 </w:t>
            </w:r>
          </w:p>
        </w:tc>
      </w:tr>
      <w:tr w:rsidR="00EF0DCB">
        <w:trPr>
          <w:trHeight w:val="1144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2.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ЗПП1-ЗПП21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sz w:val="24"/>
                <w:szCs w:val="24"/>
              </w:rPr>
            </w:pPr>
            <w:r>
              <w:rPr>
                <w:szCs w:val="20"/>
              </w:rPr>
              <w:t>уведомление о завершении переустройства и (или) перепланировки помещения в многоквартирном доме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t xml:space="preserve">количество экземпляров – 1 </w:t>
            </w:r>
          </w:p>
        </w:tc>
      </w:tr>
      <w:tr w:rsidR="00EF0DCB">
        <w:trPr>
          <w:trHeight w:val="92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3.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ИО1-ИО7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rPr>
                <w:rFonts w:eastAsia="Calibri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rPr>
                <w:rFonts w:eastAsia="Calibri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:rsidR="00EF0DCB" w:rsidRDefault="004C53B9" w:rsidP="009D466D">
            <w:pPr>
              <w:pStyle w:val="aff0"/>
              <w:jc w:val="both"/>
            </w:pPr>
            <w:r>
              <w:t>количество экземпляров – 1</w:t>
            </w:r>
          </w:p>
        </w:tc>
      </w:tr>
      <w:tr w:rsidR="00EF0DCB">
        <w:trPr>
          <w:trHeight w:val="60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4.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СПП1-СПП80,</w:t>
            </w:r>
          </w:p>
          <w:p w:rsidR="00EF0DCB" w:rsidRDefault="004C53B9" w:rsidP="009D466D">
            <w:pPr>
              <w:pStyle w:val="aff0"/>
              <w:jc w:val="center"/>
            </w:pPr>
            <w:r>
              <w:t>ЗПП1-ЗПП21,</w:t>
            </w:r>
          </w:p>
          <w:p w:rsidR="00EF0DCB" w:rsidRDefault="004C53B9" w:rsidP="009D466D">
            <w:pPr>
              <w:pStyle w:val="aff0"/>
              <w:jc w:val="center"/>
            </w:pPr>
            <w:r>
              <w:t>ИО1-ИО7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документы, удостоверяющие личность:</w:t>
            </w:r>
          </w:p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паспорт гражданина </w:t>
            </w:r>
            <w:r>
              <w:rPr>
                <w:rFonts w:eastAsia="Calibri"/>
              </w:rPr>
              <w:lastRenderedPageBreak/>
              <w:t>Российской Федерации;</w:t>
            </w:r>
          </w:p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временное удостоверение личности лица без гражданства в Российской Федерации;</w:t>
            </w:r>
          </w:p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документ, удостоверяющий личность иностранного гражданина;</w:t>
            </w:r>
          </w:p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Орган местного самоуправления - предоставляется оригинал </w:t>
            </w:r>
            <w:r>
              <w:rPr>
                <w:rFonts w:eastAsia="Calibri"/>
              </w:rPr>
              <w:lastRenderedPageBreak/>
              <w:t>документа для удостоверения личности, возвращается заявителю; МФЦ - предоставляется оригинал документа для удостоверения личности, возвращается заявителю; Единый портал, Региональный портал (при наличии технической возможности) -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lastRenderedPageBreak/>
              <w:t>количество экземпляров – 1</w:t>
            </w:r>
          </w:p>
        </w:tc>
      </w:tr>
      <w:tr w:rsidR="00EF0DCB">
        <w:trPr>
          <w:trHeight w:val="605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rPr>
                <w:lang w:val="en-US"/>
              </w:rPr>
              <w:lastRenderedPageBreak/>
              <w:t>5.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СПП49-СПП80,</w:t>
            </w:r>
          </w:p>
          <w:p w:rsidR="00EF0DCB" w:rsidRDefault="004C53B9" w:rsidP="009D466D">
            <w:pPr>
              <w:pStyle w:val="aff0"/>
              <w:jc w:val="center"/>
            </w:pPr>
            <w:r>
              <w:t>ЗПП13-ЗПП21,</w:t>
            </w:r>
          </w:p>
          <w:p w:rsidR="00EF0DCB" w:rsidRDefault="004C53B9" w:rsidP="009D466D">
            <w:pPr>
              <w:pStyle w:val="aff0"/>
              <w:jc w:val="center"/>
            </w:pPr>
            <w:r>
              <w:t>ИО5-ИО7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 простой электронной подписью заявителя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t>количество экземпляров – 1</w:t>
            </w:r>
          </w:p>
        </w:tc>
      </w:tr>
      <w:tr w:rsidR="00EF0DCB">
        <w:trPr>
          <w:trHeight w:val="605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6.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СПП49-СПП80,</w:t>
            </w:r>
          </w:p>
          <w:p w:rsidR="00EF0DCB" w:rsidRDefault="004C53B9" w:rsidP="009D466D">
            <w:pPr>
              <w:pStyle w:val="aff0"/>
              <w:jc w:val="center"/>
            </w:pPr>
            <w:r>
              <w:t>ЗПП13-ЗПП21,</w:t>
            </w:r>
          </w:p>
          <w:p w:rsidR="00EF0DCB" w:rsidRDefault="004C53B9" w:rsidP="009D466D">
            <w:pPr>
              <w:pStyle w:val="aff0"/>
              <w:jc w:val="center"/>
            </w:pPr>
            <w:r>
              <w:t>ИО5-ИО7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 - в форме электронного документа, </w:t>
            </w:r>
            <w:r>
              <w:rPr>
                <w:rFonts w:eastAsia="Calibri"/>
              </w:rPr>
              <w:lastRenderedPageBreak/>
              <w:t>подписанного усиленной квалифицированной электронной подписью нотариуса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lastRenderedPageBreak/>
              <w:t>количество экземпляров – 1;</w:t>
            </w:r>
          </w:p>
          <w:p w:rsidR="00EF0DCB" w:rsidRDefault="004C53B9" w:rsidP="009D466D">
            <w:pPr>
              <w:pStyle w:val="aff0"/>
              <w:jc w:val="both"/>
            </w:pPr>
            <w:r>
              <w:t>перевод должен быть нотариально удостоверен</w:t>
            </w:r>
          </w:p>
        </w:tc>
      </w:tr>
      <w:tr w:rsidR="00EF0DCB">
        <w:trPr>
          <w:trHeight w:val="230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lastRenderedPageBreak/>
              <w:t>7.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СПП17-СПП80,</w:t>
            </w:r>
          </w:p>
          <w:p w:rsidR="00EF0DCB" w:rsidRDefault="004C53B9" w:rsidP="009D466D">
            <w:pPr>
              <w:pStyle w:val="aff0"/>
              <w:jc w:val="center"/>
            </w:pPr>
            <w:r>
              <w:t>ЗПП7-ЗПП21,</w:t>
            </w:r>
          </w:p>
          <w:p w:rsidR="00EF0DCB" w:rsidRDefault="004C53B9" w:rsidP="009D466D">
            <w:pPr>
              <w:pStyle w:val="aff0"/>
              <w:jc w:val="center"/>
            </w:pPr>
            <w:r>
              <w:t>ИО3-ИО7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bCs/>
                <w:highlight w:val="white"/>
              </w:rPr>
            </w:pPr>
            <w:r>
              <w:rPr>
                <w:rFonts w:eastAsia="Calibri"/>
                <w:highlight w:val="white"/>
              </w:rPr>
              <w:t>согласие на обработку персональных данных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 </w:t>
            </w:r>
            <w:r>
              <w:rPr>
                <w:rFonts w:eastAsia="Calibri"/>
              </w:rPr>
              <w:t>(при наличии технической возможности), Региональный портал (при наличии технической возможности)</w:t>
            </w:r>
            <w:r>
              <w:rPr>
                <w:rFonts w:eastAsia="Calibri"/>
                <w:highlight w:val="white"/>
              </w:rPr>
              <w:t xml:space="preserve"> - в форме электронного документа, подписанного простой электронной подписью заявителя (в случае обращения представителя заявителя, подписанного усиленной квалифицированной электронной подписью заявителя)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rPr>
                <w:highlight w:val="white"/>
              </w:rPr>
              <w:t>;</w:t>
            </w:r>
          </w:p>
          <w:p w:rsidR="00EF0DCB" w:rsidRDefault="004C53B9" w:rsidP="009D466D">
            <w:pPr>
              <w:pStyle w:val="aff0"/>
              <w:jc w:val="both"/>
              <w:rPr>
                <w:highlight w:val="white"/>
              </w:rPr>
            </w:pPr>
            <w:r>
              <w:rPr>
                <w:highlight w:val="white"/>
              </w:rPr>
              <w:t>количество экземпляров - 1</w:t>
            </w:r>
          </w:p>
        </w:tc>
      </w:tr>
      <w:tr w:rsidR="00EF0DCB">
        <w:trPr>
          <w:trHeight w:val="40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8.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СПП33-СПП48,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СПП57-СПП64,</w:t>
            </w:r>
          </w:p>
          <w:p w:rsidR="00EF0DCB" w:rsidRDefault="004C53B9" w:rsidP="009D466D">
            <w:pPr>
              <w:pStyle w:val="aff0"/>
              <w:jc w:val="center"/>
            </w:pPr>
            <w:r>
              <w:t>ЗПП10-ЗПП12,</w:t>
            </w:r>
          </w:p>
          <w:p w:rsidR="00EF0DCB" w:rsidRDefault="004C53B9" w:rsidP="009D466D">
            <w:pPr>
              <w:pStyle w:val="aff0"/>
              <w:jc w:val="center"/>
            </w:pPr>
            <w:r>
              <w:t>ЗПП16-ЗПП18,</w:t>
            </w:r>
          </w:p>
          <w:p w:rsidR="00EF0DCB" w:rsidRDefault="004C53B9" w:rsidP="009D466D">
            <w:pPr>
              <w:pStyle w:val="aff0"/>
              <w:jc w:val="center"/>
            </w:pPr>
            <w:r>
              <w:t>ИО</w:t>
            </w:r>
            <w:proofErr w:type="gramStart"/>
            <w:r>
              <w:t>4</w:t>
            </w:r>
            <w:proofErr w:type="gramEnd"/>
            <w:r>
              <w:t>, ИО6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szCs w:val="20"/>
              </w:rPr>
              <w:t>доверенность на представление интересов физического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возвращается заявителю, </w:t>
            </w:r>
          </w:p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t>количество экземпляров – 1</w:t>
            </w:r>
          </w:p>
        </w:tc>
      </w:tr>
      <w:tr w:rsidR="00EF0DCB">
        <w:trPr>
          <w:trHeight w:val="16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9.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СПП1-СПП8,</w:t>
            </w:r>
          </w:p>
          <w:p w:rsidR="00EF0DCB" w:rsidRDefault="004C53B9" w:rsidP="009D466D">
            <w:pPr>
              <w:pStyle w:val="aff0"/>
              <w:jc w:val="center"/>
            </w:pPr>
            <w:r>
              <w:t>ЗПП1-ЗПП3,</w:t>
            </w:r>
          </w:p>
          <w:p w:rsidR="00EF0DCB" w:rsidRDefault="004C53B9" w:rsidP="009D466D">
            <w:pPr>
              <w:pStyle w:val="aff0"/>
              <w:jc w:val="center"/>
            </w:pPr>
            <w:r>
              <w:t>ИО</w:t>
            </w:r>
            <w:proofErr w:type="gramStart"/>
            <w:r>
              <w:t>1</w:t>
            </w:r>
            <w:proofErr w:type="gramEnd"/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szCs w:val="20"/>
              </w:rPr>
              <w:t>доверенность на представление интересов юридического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возвращается заявителю, </w:t>
            </w:r>
          </w:p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rFonts w:eastAsia="Calibri"/>
              </w:rPr>
              <w:t xml:space="preserve"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</w:t>
            </w:r>
            <w:r>
              <w:rPr>
                <w:szCs w:val="20"/>
              </w:rPr>
              <w:t>руководителя организации или его уполномоченного представителя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t>количество экземпляров - 1</w:t>
            </w:r>
          </w:p>
        </w:tc>
      </w:tr>
      <w:tr w:rsidR="00EF0DCB">
        <w:trPr>
          <w:trHeight w:val="428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lastRenderedPageBreak/>
              <w:t>10.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СПП5-СПП8,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СПП13-СПП16,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СПП21-СПП24,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СПП37-СПП40,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СПП53-СПП56,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СПП61-СПП64,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СПП69-СПП72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правоустанавливающий документ на </w:t>
            </w:r>
            <w:proofErr w:type="spellStart"/>
            <w:proofErr w:type="gramStart"/>
            <w:r>
              <w:rPr>
                <w:color w:val="000000" w:themeColor="text1"/>
                <w:szCs w:val="20"/>
              </w:rPr>
              <w:t>на</w:t>
            </w:r>
            <w:proofErr w:type="spellEnd"/>
            <w:proofErr w:type="gramEnd"/>
            <w:r>
              <w:rPr>
                <w:color w:val="000000" w:themeColor="text1"/>
                <w:szCs w:val="20"/>
              </w:rPr>
              <w:t xml:space="preserve"> переустраиваемое и (или) </w:t>
            </w:r>
            <w:proofErr w:type="spellStart"/>
            <w:r>
              <w:rPr>
                <w:color w:val="000000" w:themeColor="text1"/>
                <w:szCs w:val="20"/>
              </w:rPr>
              <w:t>перепланируемое</w:t>
            </w:r>
            <w:proofErr w:type="spellEnd"/>
            <w:r>
              <w:rPr>
                <w:color w:val="000000" w:themeColor="text1"/>
                <w:szCs w:val="20"/>
              </w:rPr>
              <w:t xml:space="preserve"> помещение</w:t>
            </w:r>
            <w:r>
              <w:rPr>
                <w:szCs w:val="20"/>
              </w:rPr>
              <w:t>, если право на него не зарегистрировано в Едином государственном реестре недвижимости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</w:t>
            </w:r>
          </w:p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Единый портал - в форме электронного документа, подписанного усиленной квалифицированной электронной подписью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t>количество экземпляров – 1</w:t>
            </w:r>
          </w:p>
        </w:tc>
      </w:tr>
      <w:tr w:rsidR="00EF0DCB">
        <w:trPr>
          <w:trHeight w:val="42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11.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СПП1-СПП80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szCs w:val="20"/>
              </w:rPr>
              <w:t>проект переустройства и (или) перепланировки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t>количество экземпляров - 1</w:t>
            </w:r>
          </w:p>
        </w:tc>
      </w:tr>
      <w:tr w:rsidR="00EF0DCB">
        <w:trPr>
          <w:trHeight w:val="69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12.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СПП</w:t>
            </w:r>
            <w:proofErr w:type="gramStart"/>
            <w:r>
              <w:t>1</w:t>
            </w:r>
            <w:proofErr w:type="gramEnd"/>
            <w:r>
              <w:t>, СПП3, СПП5, СПП7, СПП9, СПП11, СПП13, СПП15, СПП17, СПП19, СПП21, СПП23, СПП25, СПП27, СПП29, СПП31, СПП33, СПП35, СПП37, СПП39, СПП41, СПП43, СПП45, СПП47, СПП49, СПП51, СПП53, СПП55, СПП57, СПП59, СПП61, СПП63, СПП65, СПП67, СПП69, СПП71, СПП73, СПП75, СПП77, СПП79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rPr>
                <w:szCs w:val="20"/>
              </w:rPr>
              <w:t>протокол общего собрания собственников помещений в многоквартирном доме о согласии всех собственников помещений в многоквартирном доме на переустройство и (или) перепланировку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:rsidR="00EF0DCB" w:rsidRDefault="004C53B9" w:rsidP="009D466D">
            <w:pPr>
              <w:pStyle w:val="aff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bCs/>
              </w:rPr>
            </w:pPr>
            <w:r>
              <w:t>количество экземпляров - 1</w:t>
            </w:r>
          </w:p>
        </w:tc>
      </w:tr>
      <w:tr w:rsidR="00EF0DCB">
        <w:trPr>
          <w:trHeight w:val="4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13.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СПП25-СПП28,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СПП41-СПП44,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СПП73-СПП75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szCs w:val="20"/>
              </w:rPr>
      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      </w:r>
            <w:proofErr w:type="spellStart"/>
            <w:r>
              <w:rPr>
                <w:szCs w:val="20"/>
              </w:rPr>
              <w:t>перепланируемое</w:t>
            </w:r>
            <w:proofErr w:type="spellEnd"/>
            <w:r>
              <w:rPr>
                <w:szCs w:val="20"/>
              </w:rPr>
              <w:t xml:space="preserve"> жилое помещение на основании договора социального найма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t>количество экземпляров - 1</w:t>
            </w:r>
          </w:p>
        </w:tc>
      </w:tr>
      <w:tr w:rsidR="00EF0DCB">
        <w:trPr>
          <w:trHeight w:val="444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lastRenderedPageBreak/>
              <w:t>14.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ЗПП1-ЗПП2, ЗПП4-ЗПП5, ЗПП7-ЗПП8, ЗПП10-ЗПП11, ЗПП13-ЗПП14, ЗПП16-ЗПП17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  <w:szCs w:val="20"/>
              </w:rPr>
            </w:pPr>
            <w:r>
              <w:rPr>
                <w:szCs w:val="20"/>
              </w:rPr>
              <w:t>технический план помещения, в отношении которого осуществлена перепланировка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 в формате XML, подписанного усиленной квалифицированной электронной подписью кадастрового инженера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t>количество экземпляров - 1</w:t>
            </w:r>
          </w:p>
        </w:tc>
      </w:tr>
      <w:tr w:rsidR="00EF0DCB">
        <w:trPr>
          <w:trHeight w:val="657"/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F0DCB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  <w:rPr>
                <w:highlight w:val="yellow"/>
              </w:rPr>
            </w:pPr>
            <w:r>
              <w:t>15.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  <w:rPr>
                <w:highlight w:val="yellow"/>
              </w:rPr>
            </w:pPr>
            <w:r>
              <w:t>СПП1-СПП80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  <w:highlight w:val="white"/>
              </w:rPr>
            </w:pPr>
            <w:r>
              <w:rPr>
                <w:szCs w:val="20"/>
              </w:rPr>
              <w:t xml:space="preserve">технический паспорт переустраиваемого и (или) </w:t>
            </w:r>
            <w:proofErr w:type="spellStart"/>
            <w:r>
              <w:rPr>
                <w:szCs w:val="20"/>
              </w:rPr>
              <w:t>перепланируемого</w:t>
            </w:r>
            <w:proofErr w:type="spellEnd"/>
            <w:r>
              <w:rPr>
                <w:szCs w:val="20"/>
              </w:rPr>
              <w:t xml:space="preserve">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</w:t>
            </w:r>
          </w:p>
          <w:p w:rsidR="00EF0DCB" w:rsidRDefault="004C53B9" w:rsidP="009D466D">
            <w:pPr>
              <w:pStyle w:val="aff0"/>
              <w:jc w:val="both"/>
              <w:rPr>
                <w:highlight w:val="white"/>
              </w:rPr>
            </w:pPr>
            <w:r>
              <w:rPr>
                <w:rFonts w:eastAsia="Calibri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highlight w:val="white"/>
              </w:rPr>
            </w:pPr>
            <w:r>
              <w:rPr>
                <w:highlight w:val="white"/>
              </w:rPr>
              <w:t>количество экземпляров - 1</w:t>
            </w:r>
          </w:p>
        </w:tc>
      </w:tr>
      <w:tr w:rsidR="00EF0DCB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16.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СПП1-СПП2, СПП5-СПП6, СПП9-СПП10,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СПП13-СПП14, СПП17-СПП18,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СПП21-СПП22,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СПП25-СПП26,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СПП29-СПП30,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СПП33-СПП34,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СПП37-СПП38,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СПП41-СПП42,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СПП45-СПП46,</w:t>
            </w:r>
          </w:p>
          <w:p w:rsidR="00EF0DCB" w:rsidRDefault="004C53B9" w:rsidP="009D466D">
            <w:pPr>
              <w:pStyle w:val="aff0"/>
              <w:jc w:val="center"/>
            </w:pPr>
            <w:r>
              <w:t xml:space="preserve">СПП49-СПП50, 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СПП53-СПП54,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СПП57-СПП58,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СПП61-СПП62,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СПП65-СПП66,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СПП69-СПП70,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СПП73-СПП74,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СПП77-СПП78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szCs w:val="20"/>
              </w:rPr>
              <w:t>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</w:t>
            </w:r>
          </w:p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t>количество экземпляров – 1</w:t>
            </w:r>
          </w:p>
        </w:tc>
      </w:tr>
      <w:tr w:rsidR="00EF0DCB">
        <w:trPr>
          <w:trHeight w:val="829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17.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СПП1-СПП16,</w:t>
            </w:r>
          </w:p>
          <w:p w:rsidR="00EF0DCB" w:rsidRDefault="004C53B9" w:rsidP="009D466D">
            <w:pPr>
              <w:pStyle w:val="aff0"/>
              <w:jc w:val="center"/>
            </w:pPr>
            <w:r>
              <w:t>ЗПП1-ЗПП6,</w:t>
            </w:r>
          </w:p>
          <w:p w:rsidR="00EF0DCB" w:rsidRDefault="004C53B9" w:rsidP="009D466D">
            <w:pPr>
              <w:pStyle w:val="aff0"/>
              <w:jc w:val="center"/>
            </w:pPr>
            <w:r>
              <w:t>ИО1-ИО2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  <w:szCs w:val="20"/>
              </w:rPr>
            </w:pPr>
            <w:r>
              <w:rPr>
                <w:szCs w:val="20"/>
              </w:rPr>
              <w:t>выписка из Единого государственного реестра юридических лиц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:rsidR="00EF0DCB" w:rsidRDefault="004C53B9" w:rsidP="009D466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</w:t>
            </w:r>
          </w:p>
          <w:p w:rsidR="00EF0DCB" w:rsidRDefault="004C53B9" w:rsidP="009D466D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Единый портал, Региональный портал (при наличии технической </w:t>
            </w:r>
            <w:r>
              <w:rPr>
                <w:rFonts w:eastAsia="Calibri"/>
              </w:rPr>
              <w:lastRenderedPageBreak/>
              <w:t xml:space="preserve">возможности) - в форме электронного документа, подписанного усиленной квалифицированной электронной подписью </w:t>
            </w:r>
            <w:r>
              <w:rPr>
                <w:szCs w:val="20"/>
              </w:rPr>
              <w:t>руководителя организации или его уполномоченного представителя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lastRenderedPageBreak/>
              <w:t>количество экземпляров - 1</w:t>
            </w:r>
          </w:p>
        </w:tc>
      </w:tr>
      <w:tr w:rsidR="00EF0DCB">
        <w:trPr>
          <w:trHeight w:val="829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lastRenderedPageBreak/>
              <w:t>18.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СПП1-СПП4,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СПП9-СПП12,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СПП17-СПП20,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СПП25-СПП36,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СПП41-СПП52,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СПП57-СПП60,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СПП65-СПП68,</w:t>
            </w:r>
          </w:p>
          <w:p w:rsidR="00EF0DCB" w:rsidRDefault="004C53B9" w:rsidP="009D466D">
            <w:pPr>
              <w:pStyle w:val="aff0"/>
              <w:jc w:val="center"/>
            </w:pPr>
            <w:r>
              <w:t>СПП73-СПП80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выписка из Единого государственного реестра недвижимости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  <w:rPr>
                <w:bCs/>
              </w:rPr>
            </w:pPr>
            <w:r>
              <w:t>количество экземпляров - 1</w:t>
            </w:r>
          </w:p>
        </w:tc>
      </w:tr>
      <w:tr w:rsidR="00EF0DCB">
        <w:trPr>
          <w:trHeight w:val="829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19.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center"/>
            </w:pPr>
            <w:r>
              <w:t>СПП65-СПП80,</w:t>
            </w:r>
          </w:p>
          <w:p w:rsidR="00EF0DCB" w:rsidRDefault="004C53B9" w:rsidP="009D466D">
            <w:pPr>
              <w:pStyle w:val="aff0"/>
              <w:jc w:val="center"/>
            </w:pPr>
            <w:r>
              <w:t>ЗПП19-ЗПП21,</w:t>
            </w:r>
          </w:p>
          <w:p w:rsidR="00EF0DCB" w:rsidRDefault="004C53B9" w:rsidP="009D466D">
            <w:pPr>
              <w:pStyle w:val="aff0"/>
              <w:jc w:val="center"/>
            </w:pPr>
            <w:r>
              <w:t>ИО</w:t>
            </w:r>
            <w:proofErr w:type="gramStart"/>
            <w:r>
              <w:t>7</w:t>
            </w:r>
            <w:proofErr w:type="gramEnd"/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решение об установлении опеки или попечительства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>
              <w:rPr>
                <w:rFonts w:eastAsia="Calibri"/>
              </w:rPr>
              <w:t>Региональный портал (при наличии технической возможности)</w:t>
            </w:r>
            <w:r>
              <w:rPr>
                <w:rFonts w:eastAsia="Calibri"/>
                <w:highlight w:val="white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pStyle w:val="aff0"/>
              <w:jc w:val="both"/>
            </w:pPr>
            <w:r>
              <w:rPr>
                <w:highlight w:val="white"/>
              </w:rPr>
              <w:t>количество экземпляров - 1</w:t>
            </w:r>
          </w:p>
        </w:tc>
      </w:tr>
    </w:tbl>
    <w:p w:rsidR="00EF0DCB" w:rsidRDefault="004C53B9" w:rsidP="009D466D">
      <w:pPr>
        <w:pageBreakBefore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IV</w:t>
      </w:r>
      <w:r>
        <w:rPr>
          <w:b/>
          <w:bCs/>
          <w:sz w:val="28"/>
          <w:szCs w:val="28"/>
          <w:lang w:eastAsia="ru-RU"/>
        </w:rPr>
        <w:t>. 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:rsidR="00EF0DCB" w:rsidRDefault="004C53B9" w:rsidP="009D466D">
      <w:pPr>
        <w:pStyle w:val="aff0"/>
        <w:ind w:hanging="283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0" w:type="auto"/>
        <w:tblInd w:w="-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"/>
        <w:gridCol w:w="6496"/>
        <w:gridCol w:w="25"/>
        <w:gridCol w:w="3013"/>
      </w:tblGrid>
      <w:tr w:rsidR="00EF0DC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EF0DCB"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DCB" w:rsidRDefault="004C53B9" w:rsidP="009D466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EF0DCB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ИО1-ИО7</w:t>
            </w:r>
          </w:p>
        </w:tc>
      </w:tr>
      <w:tr w:rsidR="00EF0DCB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both"/>
              <w:outlineLvl w:val="1"/>
              <w:rPr>
                <w:bCs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предоставляемых с использованием Единого портала, Регионального портала (при наличии технической возможности),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  <w:proofErr w:type="gramEnd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  <w:p w:rsidR="00EF0DCB" w:rsidRDefault="004C53B9" w:rsidP="009D466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ИО1-ИО7</w:t>
            </w:r>
          </w:p>
        </w:tc>
      </w:tr>
      <w:tr w:rsidR="00EF0DCB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Запроса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  <w:p w:rsidR="00EF0DCB" w:rsidRDefault="004C53B9" w:rsidP="009D466D">
            <w:pPr>
              <w:jc w:val="center"/>
            </w:pPr>
            <w:r>
              <w:rPr>
                <w:sz w:val="24"/>
                <w:szCs w:val="24"/>
              </w:rPr>
              <w:t>ИО1-ИО7</w:t>
            </w:r>
          </w:p>
        </w:tc>
      </w:tr>
      <w:tr w:rsidR="00EF0DCB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EF0DCB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 Запросу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:rsidR="00EF0DCB" w:rsidRDefault="004C53B9" w:rsidP="009D466D">
            <w:pPr>
              <w:jc w:val="center"/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EF0DCB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tabs>
                <w:tab w:val="left" w:pos="1021"/>
              </w:tabs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Неустановление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личности лица, обратившегося за оказанием услуги,</w:t>
            </w:r>
            <w:r>
              <w:rPr>
                <w:color w:val="000000"/>
                <w:sz w:val="24"/>
                <w:szCs w:val="24"/>
              </w:rPr>
              <w:t xml:space="preserve"> при очном обращении в МФЦ или Орган местного самоуправления</w:t>
            </w:r>
            <w:r>
              <w:rPr>
                <w:color w:val="000000"/>
                <w:sz w:val="24"/>
                <w:szCs w:val="24"/>
                <w:highlight w:val="white"/>
              </w:rPr>
              <w:t>:</w:t>
            </w:r>
          </w:p>
          <w:p w:rsidR="00EF0DCB" w:rsidRDefault="004C53B9" w:rsidP="009D466D">
            <w:pPr>
              <w:tabs>
                <w:tab w:val="left" w:pos="1021"/>
              </w:tabs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непредъявление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документа, удостоверяющего личность (отказ предъявить документ),</w:t>
            </w:r>
          </w:p>
          <w:p w:rsidR="00EF0DCB" w:rsidRDefault="004C53B9" w:rsidP="009D466D">
            <w:pPr>
              <w:tabs>
                <w:tab w:val="left" w:pos="1021"/>
              </w:tabs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– предъявление документа, удостоверяющего личность, с истекшим сроком действия, </w:t>
            </w:r>
          </w:p>
          <w:p w:rsidR="00EF0DCB" w:rsidRDefault="004C53B9" w:rsidP="009D466D">
            <w:pPr>
              <w:jc w:val="both"/>
              <w:outlineLvl w:val="1"/>
              <w:rPr>
                <w:bCs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highlight w:val="white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неустановление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</w:t>
            </w: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персональных данных, о внесении изменений в отдельные законодательные</w:t>
            </w:r>
            <w:proofErr w:type="gramEnd"/>
            <w:r>
              <w:rPr>
                <w:color w:val="000000"/>
                <w:sz w:val="24"/>
                <w:szCs w:val="24"/>
                <w:highlight w:val="white"/>
              </w:rPr>
              <w:t xml:space="preserve"> акты Российской Федерации и признании </w:t>
            </w:r>
            <w:proofErr w:type="gramStart"/>
            <w:r>
              <w:rPr>
                <w:color w:val="000000"/>
                <w:sz w:val="24"/>
                <w:szCs w:val="24"/>
                <w:highlight w:val="white"/>
              </w:rPr>
              <w:t>утратившими</w:t>
            </w:r>
            <w:proofErr w:type="gramEnd"/>
            <w:r>
              <w:rPr>
                <w:color w:val="000000"/>
                <w:sz w:val="24"/>
                <w:szCs w:val="24"/>
                <w:highlight w:val="white"/>
              </w:rPr>
              <w:t xml:space="preserve"> силу отдельных положений законодательных актов Российской Федерации»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СПП1-СПП80</w:t>
            </w:r>
          </w:p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  <w:p w:rsidR="00EF0DCB" w:rsidRDefault="004C53B9" w:rsidP="009D466D">
            <w:pPr>
              <w:jc w:val="center"/>
            </w:pPr>
            <w:r>
              <w:rPr>
                <w:sz w:val="24"/>
                <w:szCs w:val="24"/>
              </w:rPr>
              <w:t>ИО1-ИО7</w:t>
            </w:r>
          </w:p>
        </w:tc>
      </w:tr>
      <w:tr w:rsidR="00EF0DCB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противоречивых сведений в Запросе о предоставлении услуги и приложенных к нему документах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EF0DCB">
        <w:trPr>
          <w:trHeight w:val="276"/>
        </w:trPr>
        <w:tc>
          <w:tcPr>
            <w:tcW w:w="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</w:t>
            </w:r>
          </w:p>
        </w:tc>
        <w:tc>
          <w:tcPr>
            <w:tcW w:w="3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СПП1-СПП16</w:t>
            </w:r>
          </w:p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СПП33-СПП48</w:t>
            </w:r>
          </w:p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СПП57-СПП80</w:t>
            </w:r>
          </w:p>
        </w:tc>
      </w:tr>
      <w:tr w:rsidR="00EF0DCB">
        <w:trPr>
          <w:trHeight w:val="696"/>
        </w:trPr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EF0DCB">
        <w:trPr>
          <w:trHeight w:val="69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EF0DCB">
        <w:trPr>
          <w:trHeight w:val="324"/>
        </w:trPr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при обращении за </w:t>
            </w:r>
            <w:r>
              <w:rPr>
                <w:b/>
                <w:bCs/>
                <w:sz w:val="24"/>
                <w:szCs w:val="24"/>
              </w:rPr>
              <w:t>согласованием проведения переустройства и (или) перепланировки помещения в многоквартирном доме</w:t>
            </w:r>
          </w:p>
        </w:tc>
      </w:tr>
      <w:tr w:rsidR="00EF0DCB">
        <w:trPr>
          <w:trHeight w:val="22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tabs>
                <w:tab w:val="left" w:pos="102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Непредставление документов, обязанность по представлению которых возложена на заявителя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EF0DCB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Поступление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доме, если соответствующий документ не представлен заявителем по собственной инициативе</w:t>
            </w:r>
            <w:proofErr w:type="gramEnd"/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EF0DCB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Запроса о предоставлении Услуги и документов в ненадлежащий орган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EF0DCB">
        <w:trPr>
          <w:trHeight w:val="33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sz w:val="24"/>
                <w:szCs w:val="24"/>
              </w:rPr>
              <w:t>Несоответствие проекта переустройства и (или) перепланировки помещения в многоквартирном доме требованиям законодательства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EF0DCB">
        <w:trPr>
          <w:trHeight w:val="33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>при обращении за завершением переустройства и (или) перепланировки в многоквартирном доме</w:t>
            </w:r>
          </w:p>
        </w:tc>
      </w:tr>
      <w:tr w:rsidR="00EF0DCB">
        <w:trPr>
          <w:trHeight w:val="33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Запроса о предоставлении Услуги и документов в ненадлежащий орган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EF0DCB">
        <w:trPr>
          <w:trHeight w:val="33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Непредставление документов, обязанность по представлению которых возложена на заявителя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EF0DCB">
        <w:trPr>
          <w:trHeight w:val="33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Несоответствие выполненных работ по переустройству и (или) перепланировке требованиям законодательства и проекту, на основании которого принималось решение о согласовании переустройства и (или) перепланировки помещения в многоквартирном доме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EF0DCB">
        <w:trPr>
          <w:trHeight w:val="27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>при обращении за исправлением допущенных опечаток и ошибок в документах, выданных по результатам предоставления Услуги</w:t>
            </w:r>
          </w:p>
        </w:tc>
      </w:tr>
      <w:tr w:rsidR="00EF0DCB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Запроса о предоставлении Услуги и документов в ненадлежащий орган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ИО1-ИО7</w:t>
            </w:r>
          </w:p>
        </w:tc>
      </w:tr>
      <w:tr w:rsidR="00EF0DCB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pStyle w:val="aff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  <w:highlight w:val="white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ИО1-ИО7</w:t>
            </w:r>
          </w:p>
        </w:tc>
      </w:tr>
      <w:tr w:rsidR="00EF0DCB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pStyle w:val="aff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pStyle w:val="aff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Отсутствие опечаток и ошибок в выданных в результате предоставления Услуги документах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DCB" w:rsidRDefault="004C53B9" w:rsidP="009D466D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ИО1-ИО7</w:t>
            </w:r>
          </w:p>
        </w:tc>
      </w:tr>
    </w:tbl>
    <w:p w:rsidR="00EF0DCB" w:rsidRDefault="00EF0DCB" w:rsidP="009D466D">
      <w:pPr>
        <w:ind w:firstLine="709"/>
        <w:jc w:val="center"/>
        <w:rPr>
          <w:sz w:val="24"/>
          <w:szCs w:val="24"/>
        </w:rPr>
      </w:pPr>
    </w:p>
    <w:p w:rsidR="00EF0DCB" w:rsidRDefault="004C53B9" w:rsidP="009D466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EF0DCB" w:rsidRDefault="004C53B9" w:rsidP="009D466D">
      <w:pPr>
        <w:pStyle w:val="13"/>
        <w:pageBreakBefore/>
        <w:spacing w:before="0" w:beforeAutospacing="0" w:after="0" w:afterAutospacing="0"/>
        <w:ind w:firstLine="709"/>
        <w:jc w:val="center"/>
        <w:outlineLvl w:val="1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V</w:t>
      </w:r>
      <w:r>
        <w:rPr>
          <w:b/>
          <w:bCs/>
          <w:sz w:val="28"/>
          <w:szCs w:val="28"/>
        </w:rPr>
        <w:t>. Формы Заявлений и документов, необходимых для предоставления Услуги</w:t>
      </w:r>
    </w:p>
    <w:p w:rsidR="00EF0DCB" w:rsidRDefault="004C53B9" w:rsidP="009D466D">
      <w:pPr>
        <w:pStyle w:val="aff0"/>
        <w:ind w:hanging="284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Style w:val="af4"/>
        <w:tblW w:w="1038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295"/>
        <w:gridCol w:w="2086"/>
      </w:tblGrid>
      <w:tr w:rsidR="00EF0DCB">
        <w:trPr>
          <w:trHeight w:val="756"/>
        </w:trPr>
        <w:tc>
          <w:tcPr>
            <w:tcW w:w="8295" w:type="dxa"/>
            <w:vAlign w:val="center"/>
          </w:tcPr>
          <w:p w:rsidR="00EF0DCB" w:rsidRDefault="004C53B9" w:rsidP="009D466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завершении переустройства и (или) перепланировки помещения в многоквартирном доме</w:t>
            </w:r>
          </w:p>
        </w:tc>
        <w:tc>
          <w:tcPr>
            <w:tcW w:w="2086" w:type="dxa"/>
            <w:vAlign w:val="center"/>
          </w:tcPr>
          <w:p w:rsidR="00EF0DCB" w:rsidRDefault="004C53B9" w:rsidP="009D466D">
            <w:pPr>
              <w:keepNext/>
              <w:tabs>
                <w:tab w:val="left" w:leader="underscore" w:pos="100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1</w:t>
            </w:r>
          </w:p>
        </w:tc>
      </w:tr>
      <w:tr w:rsidR="00EF0DCB">
        <w:trPr>
          <w:trHeight w:val="777"/>
        </w:trPr>
        <w:tc>
          <w:tcPr>
            <w:tcW w:w="8295" w:type="dxa"/>
            <w:vAlign w:val="center"/>
          </w:tcPr>
          <w:p w:rsidR="00EF0DCB" w:rsidRDefault="004C53B9" w:rsidP="009D466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 исправлении допущенных опечаток и ошибок в документах, выданных по результату предоставления Услуги</w:t>
            </w:r>
          </w:p>
        </w:tc>
        <w:tc>
          <w:tcPr>
            <w:tcW w:w="2086" w:type="dxa"/>
            <w:vAlign w:val="center"/>
          </w:tcPr>
          <w:p w:rsidR="00EF0DCB" w:rsidRDefault="004C53B9" w:rsidP="009D466D">
            <w:pPr>
              <w:keepNext/>
              <w:tabs>
                <w:tab w:val="left" w:leader="underscore" w:pos="100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2</w:t>
            </w:r>
          </w:p>
        </w:tc>
      </w:tr>
      <w:tr w:rsidR="00EF0DCB">
        <w:trPr>
          <w:trHeight w:val="482"/>
        </w:trPr>
        <w:tc>
          <w:tcPr>
            <w:tcW w:w="8295" w:type="dxa"/>
            <w:vAlign w:val="center"/>
          </w:tcPr>
          <w:p w:rsidR="00EF0DCB" w:rsidRDefault="004C53B9" w:rsidP="009D466D">
            <w:pPr>
              <w:keepNext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086" w:type="dxa"/>
            <w:vAlign w:val="center"/>
          </w:tcPr>
          <w:p w:rsidR="00EF0DCB" w:rsidRDefault="004C53B9" w:rsidP="009D466D">
            <w:pPr>
              <w:keepNext/>
              <w:tabs>
                <w:tab w:val="left" w:leader="underscore" w:pos="100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3</w:t>
            </w:r>
          </w:p>
        </w:tc>
      </w:tr>
    </w:tbl>
    <w:p w:rsidR="00EF0DCB" w:rsidRDefault="004C53B9" w:rsidP="009D466D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EF0DCB" w:rsidRDefault="004C53B9" w:rsidP="009D466D">
      <w:pPr>
        <w:keepLines/>
        <w:jc w:val="right"/>
        <w:rPr>
          <w:sz w:val="24"/>
          <w:szCs w:val="24"/>
        </w:rPr>
      </w:pPr>
      <w:r>
        <w:rPr>
          <w:sz w:val="28"/>
          <w:szCs w:val="28"/>
        </w:rPr>
        <w:lastRenderedPageBreak/>
        <w:t>Форма 1</w:t>
      </w:r>
    </w:p>
    <w:tbl>
      <w:tblPr>
        <w:tblW w:w="10267" w:type="dxa"/>
        <w:tblInd w:w="-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00"/>
        <w:gridCol w:w="5867"/>
      </w:tblGrid>
      <w:tr w:rsidR="00EF0DCB">
        <w:trPr>
          <w:trHeight w:val="2203"/>
        </w:trPr>
        <w:tc>
          <w:tcPr>
            <w:tcW w:w="4400" w:type="dxa"/>
          </w:tcPr>
          <w:p w:rsidR="00EF0DCB" w:rsidRDefault="00EF0DCB" w:rsidP="009D466D">
            <w:pPr>
              <w:pStyle w:val="ConsPlusNormal"/>
            </w:pPr>
          </w:p>
        </w:tc>
        <w:tc>
          <w:tcPr>
            <w:tcW w:w="5867" w:type="dxa"/>
          </w:tcPr>
          <w:p w:rsidR="00EF0DCB" w:rsidRDefault="004C53B9" w:rsidP="009D466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i/>
                <w:sz w:val="20"/>
                <w:szCs w:val="20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ИНН, СНИЛС)</w:t>
            </w:r>
            <w:proofErr w:type="gramEnd"/>
          </w:p>
        </w:tc>
      </w:tr>
      <w:tr w:rsidR="00EF0DCB">
        <w:trPr>
          <w:trHeight w:val="1663"/>
        </w:trPr>
        <w:tc>
          <w:tcPr>
            <w:tcW w:w="4400" w:type="dxa"/>
          </w:tcPr>
          <w:p w:rsidR="00EF0DCB" w:rsidRDefault="00EF0DCB" w:rsidP="009D466D">
            <w:pPr>
              <w:pStyle w:val="ConsPlusNormal"/>
            </w:pPr>
          </w:p>
        </w:tc>
        <w:tc>
          <w:tcPr>
            <w:tcW w:w="5867" w:type="dxa"/>
          </w:tcPr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(место нахождения юридического лица/место регистрации физического лица)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EF0DCB">
        <w:trPr>
          <w:trHeight w:val="2082"/>
        </w:trPr>
        <w:tc>
          <w:tcPr>
            <w:tcW w:w="4400" w:type="dxa"/>
          </w:tcPr>
          <w:p w:rsidR="00EF0DCB" w:rsidRDefault="00EF0DCB" w:rsidP="009D466D">
            <w:pPr>
              <w:pStyle w:val="ConsPlusNormal"/>
            </w:pPr>
          </w:p>
        </w:tc>
        <w:tc>
          <w:tcPr>
            <w:tcW w:w="5867" w:type="dxa"/>
          </w:tcPr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документа удостоверяющего личность представителя заявителя: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EF0DCB" w:rsidRDefault="004C53B9" w:rsidP="009D466D">
            <w:pPr>
              <w:tabs>
                <w:tab w:val="left" w:pos="1710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EF0DCB" w:rsidRDefault="004C53B9" w:rsidP="009D466D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  <w:tr w:rsidR="00EF0DCB">
        <w:tc>
          <w:tcPr>
            <w:tcW w:w="10267" w:type="dxa"/>
            <w:gridSpan w:val="2"/>
            <w:tcBorders>
              <w:bottom w:val="none" w:sz="4" w:space="0" w:color="000000"/>
            </w:tcBorders>
          </w:tcPr>
          <w:p w:rsidR="00EF0DCB" w:rsidRDefault="004C53B9" w:rsidP="009D46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завершении переустройства и (или) перепланировки помещения в многоквартирном доме</w:t>
            </w:r>
          </w:p>
        </w:tc>
      </w:tr>
      <w:tr w:rsidR="00EF0DCB">
        <w:trPr>
          <w:trHeight w:val="709"/>
        </w:trPr>
        <w:tc>
          <w:tcPr>
            <w:tcW w:w="1026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0DCB" w:rsidRDefault="004C53B9" w:rsidP="009D466D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Уведомляю о завершении переустройства и (или) перепланировки помещения в многоквартирном доме, расположенного по адресу:</w:t>
            </w:r>
          </w:p>
          <w:p w:rsidR="00EF0DCB" w:rsidRDefault="004C53B9" w:rsidP="009D466D">
            <w:pPr>
              <w:keepNext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ab/>
              <w:t xml:space="preserve">; </w:t>
            </w:r>
            <w:proofErr w:type="gramEnd"/>
          </w:p>
          <w:p w:rsidR="00EF0DCB" w:rsidRDefault="004C53B9" w:rsidP="009D466D">
            <w:pPr>
              <w:keepNext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поселение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ab/>
              <w:t xml:space="preserve">; </w:t>
            </w:r>
            <w:proofErr w:type="gramEnd"/>
          </w:p>
          <w:p w:rsidR="00EF0DCB" w:rsidRDefault="004C53B9" w:rsidP="009D466D">
            <w:pPr>
              <w:keepNext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ab/>
              <w:t xml:space="preserve">; </w:t>
            </w:r>
            <w:proofErr w:type="gramEnd"/>
          </w:p>
          <w:p w:rsidR="00EF0DCB" w:rsidRDefault="004C53B9" w:rsidP="009D466D">
            <w:pPr>
              <w:keepNext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ab/>
              <w:t xml:space="preserve">; </w:t>
            </w:r>
            <w:proofErr w:type="gramEnd"/>
          </w:p>
          <w:p w:rsidR="00EF0DCB" w:rsidRDefault="004C53B9" w:rsidP="009D466D">
            <w:pPr>
              <w:keepNext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ab/>
              <w:t xml:space="preserve">; </w:t>
            </w:r>
            <w:proofErr w:type="gramEnd"/>
          </w:p>
          <w:p w:rsidR="00EF0DCB" w:rsidRDefault="004C53B9" w:rsidP="009D466D">
            <w:pPr>
              <w:keepNext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ab/>
              <w:t xml:space="preserve">; </w:t>
            </w:r>
            <w:proofErr w:type="gramEnd"/>
          </w:p>
          <w:p w:rsidR="00EF0DCB" w:rsidRDefault="004C53B9" w:rsidP="009D466D">
            <w:pPr>
              <w:keepNext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(комната</w:t>
            </w:r>
            <w:proofErr w:type="gramStart"/>
            <w:r>
              <w:rPr>
                <w:sz w:val="24"/>
                <w:szCs w:val="24"/>
              </w:rPr>
              <w:t xml:space="preserve">): </w:t>
            </w:r>
            <w:r>
              <w:rPr>
                <w:sz w:val="24"/>
                <w:szCs w:val="24"/>
              </w:rPr>
              <w:tab/>
              <w:t xml:space="preserve">; </w:t>
            </w:r>
            <w:proofErr w:type="gramEnd"/>
          </w:p>
          <w:p w:rsidR="00EF0DCB" w:rsidRDefault="004C53B9" w:rsidP="009D466D">
            <w:pPr>
              <w:keepNext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этаж: </w:t>
            </w:r>
            <w:r>
              <w:rPr>
                <w:sz w:val="24"/>
                <w:szCs w:val="24"/>
              </w:rPr>
              <w:tab/>
              <w:t>.</w:t>
            </w:r>
          </w:p>
          <w:p w:rsidR="00EF0DCB" w:rsidRDefault="004C53B9" w:rsidP="009D466D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решения о согласовании переустройства и (или) перепланировки помещения: </w:t>
            </w:r>
          </w:p>
          <w:p w:rsidR="00EF0DCB" w:rsidRDefault="004C53B9" w:rsidP="009D466D">
            <w:pPr>
              <w:keepNext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ab/>
              <w:t xml:space="preserve">; </w:t>
            </w:r>
            <w:proofErr w:type="gramEnd"/>
          </w:p>
          <w:p w:rsidR="00EF0DCB" w:rsidRDefault="004C53B9" w:rsidP="009D466D">
            <w:pPr>
              <w:keepNext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</w:t>
            </w:r>
            <w:proofErr w:type="gramStart"/>
            <w:r>
              <w:rPr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sz w:val="24"/>
                <w:szCs w:val="24"/>
              </w:rPr>
              <w:t xml:space="preserve">: __.__________.____ г.; </w:t>
            </w:r>
          </w:p>
          <w:p w:rsidR="00EF0DCB" w:rsidRDefault="004C53B9" w:rsidP="009D466D">
            <w:pPr>
              <w:keepNext/>
              <w:tabs>
                <w:tab w:val="left" w:leader="underscore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выдавший решение: </w:t>
            </w:r>
            <w:r>
              <w:rPr>
                <w:sz w:val="24"/>
                <w:szCs w:val="24"/>
              </w:rPr>
              <w:tab/>
              <w:t>.</w:t>
            </w: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76"/>
            </w:tblGrid>
            <w:tr w:rsidR="00EF0DCB">
              <w:trPr>
                <w:trHeight w:val="282"/>
              </w:trPr>
              <w:tc>
                <w:tcPr>
                  <w:tcW w:w="9822" w:type="dxa"/>
                  <w:gridSpan w:val="2"/>
                  <w:tcBorders>
                    <w:bottom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EF0DCB">
              <w:trPr>
                <w:trHeight w:val="293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EF0DCB">
              <w:trPr>
                <w:trHeight w:val="282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EF0DCB">
              <w:trPr>
                <w:trHeight w:val="282"/>
              </w:trPr>
              <w:tc>
                <w:tcPr>
                  <w:tcW w:w="79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F0DCB" w:rsidRDefault="00EF0DCB" w:rsidP="009D466D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EF0DCB" w:rsidRDefault="00EF0DCB" w:rsidP="009D466D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a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05"/>
              <w:gridCol w:w="4611"/>
            </w:tblGrid>
            <w:tr w:rsidR="00EF0DCB">
              <w:trPr>
                <w:trHeight w:val="829"/>
              </w:trPr>
              <w:tc>
                <w:tcPr>
                  <w:tcW w:w="5205" w:type="dxa"/>
                  <w:tcBorders>
                    <w:bottom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</w:t>
                  </w:r>
                  <w:proofErr w:type="gramStart"/>
                  <w:r>
                    <w:rPr>
                      <w:sz w:val="24"/>
                      <w:szCs w:val="24"/>
                    </w:rPr>
                    <w:t>нужное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подчеркнуть)</w:t>
                  </w:r>
                </w:p>
              </w:tc>
              <w:tc>
                <w:tcPr>
                  <w:tcW w:w="4611" w:type="dxa"/>
                  <w:tcBorders>
                    <w:bottom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F0DCB">
              <w:trPr>
                <w:trHeight w:val="602"/>
              </w:trPr>
              <w:tc>
                <w:tcPr>
                  <w:tcW w:w="5205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1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F0DCB">
              <w:trPr>
                <w:trHeight w:val="292"/>
              </w:trPr>
              <w:tc>
                <w:tcPr>
                  <w:tcW w:w="5205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1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F0DCB">
              <w:trPr>
                <w:trHeight w:val="306"/>
              </w:trPr>
              <w:tc>
                <w:tcPr>
                  <w:tcW w:w="5205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1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F0DCB">
              <w:trPr>
                <w:trHeight w:val="314"/>
              </w:trPr>
              <w:tc>
                <w:tcPr>
                  <w:tcW w:w="5205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1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F0DCB">
              <w:trPr>
                <w:trHeight w:val="656"/>
              </w:trPr>
              <w:tc>
                <w:tcPr>
                  <w:tcW w:w="5205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1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F0DCB" w:rsidRDefault="00EF0DCB" w:rsidP="009D466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проинформировать меня о ходе предоставления Услуги путем (</w:t>
            </w:r>
            <w:proofErr w:type="gramStart"/>
            <w:r>
              <w:rPr>
                <w:sz w:val="24"/>
                <w:szCs w:val="24"/>
              </w:rPr>
              <w:t>нужное</w:t>
            </w:r>
            <w:proofErr w:type="gramEnd"/>
            <w:r>
              <w:rPr>
                <w:sz w:val="24"/>
                <w:szCs w:val="24"/>
              </w:rPr>
              <w:t xml:space="preserve"> отметить):</w:t>
            </w:r>
          </w:p>
          <w:tbl>
            <w:tblPr>
              <w:tblW w:w="98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67"/>
            </w:tblGrid>
            <w:tr w:rsidR="00EF0DCB">
              <w:trPr>
                <w:trHeight w:val="282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EF0DCB">
              <w:trPr>
                <w:trHeight w:val="276"/>
              </w:trPr>
              <w:tc>
                <w:tcPr>
                  <w:tcW w:w="79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F0DCB" w:rsidRDefault="00EF0DCB" w:rsidP="009D466D">
            <w:pPr>
              <w:pStyle w:val="ConsPlusNormal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EF0DCB">
              <w:trPr>
                <w:trHeight w:val="394"/>
              </w:trPr>
              <w:tc>
                <w:tcPr>
                  <w:tcW w:w="1196" w:type="dxa"/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4531" w:type="dxa"/>
                </w:tcPr>
                <w:p w:rsidR="00EF0DCB" w:rsidRDefault="004C53B9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</w:t>
                  </w:r>
                </w:p>
                <w:p w:rsidR="00EF0DCB" w:rsidRDefault="004C53B9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 xml:space="preserve">ФИО физического лица либо его представителя / </w:t>
                  </w:r>
                  <w:proofErr w:type="gramStart"/>
                  <w:r>
                    <w:rPr>
                      <w:i/>
                      <w:sz w:val="20"/>
                      <w:szCs w:val="20"/>
                    </w:rPr>
                    <w:t>представителя</w:t>
                  </w:r>
                  <w:proofErr w:type="gramEnd"/>
                  <w:r>
                    <w:rPr>
                      <w:i/>
                      <w:sz w:val="20"/>
                      <w:szCs w:val="20"/>
                    </w:rPr>
                    <w:t xml:space="preserve"> юридического лица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694" w:type="dxa"/>
                </w:tcPr>
                <w:p w:rsidR="00EF0DCB" w:rsidRDefault="004C53B9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EF0DCB">
              <w:trPr>
                <w:trHeight w:val="890"/>
              </w:trPr>
              <w:tc>
                <w:tcPr>
                  <w:tcW w:w="1196" w:type="dxa"/>
                  <w:vMerge w:val="restart"/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М.П.</w:t>
                  </w:r>
                </w:p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4531" w:type="dxa"/>
                  <w:vMerge w:val="restart"/>
                </w:tcPr>
                <w:p w:rsidR="00EF0DCB" w:rsidRDefault="00EF0DCB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vMerge w:val="restart"/>
                </w:tcPr>
                <w:p w:rsidR="00EF0DCB" w:rsidRDefault="00EF0DCB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F0DCB" w:rsidRDefault="00EF0DCB" w:rsidP="009D466D">
            <w:pPr>
              <w:keepNext/>
              <w:rPr>
                <w:sz w:val="24"/>
                <w:szCs w:val="24"/>
                <w:u w:val="single"/>
              </w:rPr>
            </w:pPr>
          </w:p>
        </w:tc>
      </w:tr>
    </w:tbl>
    <w:p w:rsidR="00EF0DCB" w:rsidRDefault="004C53B9" w:rsidP="009D466D">
      <w:pPr>
        <w:pageBreakBefore/>
        <w:tabs>
          <w:tab w:val="left" w:pos="4260"/>
        </w:tabs>
        <w:ind w:firstLine="709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Форма 2</w:t>
      </w:r>
    </w:p>
    <w:tbl>
      <w:tblPr>
        <w:tblW w:w="10222" w:type="dxa"/>
        <w:tblInd w:w="-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5793"/>
        <w:gridCol w:w="34"/>
      </w:tblGrid>
      <w:tr w:rsidR="00EF0DCB">
        <w:trPr>
          <w:gridAfter w:val="1"/>
          <w:wAfter w:w="34" w:type="dxa"/>
        </w:trPr>
        <w:tc>
          <w:tcPr>
            <w:tcW w:w="4395" w:type="dxa"/>
          </w:tcPr>
          <w:p w:rsidR="00EF0DCB" w:rsidRDefault="00EF0DCB" w:rsidP="009D466D">
            <w:pPr>
              <w:pStyle w:val="ConsPlusNormal"/>
            </w:pPr>
          </w:p>
        </w:tc>
        <w:tc>
          <w:tcPr>
            <w:tcW w:w="5793" w:type="dxa"/>
          </w:tcPr>
          <w:p w:rsidR="00EF0DCB" w:rsidRDefault="004C53B9" w:rsidP="009D466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i/>
                <w:sz w:val="20"/>
                <w:szCs w:val="20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ИНН, СНИЛС)</w:t>
            </w:r>
            <w:proofErr w:type="gramEnd"/>
          </w:p>
        </w:tc>
      </w:tr>
      <w:tr w:rsidR="00EF0DCB">
        <w:trPr>
          <w:gridAfter w:val="1"/>
          <w:wAfter w:w="34" w:type="dxa"/>
        </w:trPr>
        <w:tc>
          <w:tcPr>
            <w:tcW w:w="4395" w:type="dxa"/>
          </w:tcPr>
          <w:p w:rsidR="00EF0DCB" w:rsidRDefault="00EF0DCB" w:rsidP="009D466D">
            <w:pPr>
              <w:pStyle w:val="ConsPlusNormal"/>
            </w:pPr>
          </w:p>
        </w:tc>
        <w:tc>
          <w:tcPr>
            <w:tcW w:w="5793" w:type="dxa"/>
          </w:tcPr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(место нахождения юридического лица/место регистрации физического лица)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EF0DCB">
        <w:trPr>
          <w:gridAfter w:val="1"/>
          <w:wAfter w:w="34" w:type="dxa"/>
        </w:trPr>
        <w:tc>
          <w:tcPr>
            <w:tcW w:w="4395" w:type="dxa"/>
          </w:tcPr>
          <w:p w:rsidR="00EF0DCB" w:rsidRDefault="00EF0DCB" w:rsidP="009D466D">
            <w:pPr>
              <w:pStyle w:val="ConsPlusNormal"/>
            </w:pPr>
          </w:p>
        </w:tc>
        <w:tc>
          <w:tcPr>
            <w:tcW w:w="5793" w:type="dxa"/>
          </w:tcPr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документа удостоверяющего личность представителя заявителя: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F0DCB" w:rsidRDefault="004C53B9" w:rsidP="009D466D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EF0DCB" w:rsidRDefault="004C53B9" w:rsidP="009D466D">
            <w:pPr>
              <w:tabs>
                <w:tab w:val="left" w:pos="1710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EF0DCB" w:rsidRDefault="004C53B9" w:rsidP="009D466D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  <w:tr w:rsidR="00EF0DCB">
        <w:tc>
          <w:tcPr>
            <w:tcW w:w="10222" w:type="dxa"/>
            <w:gridSpan w:val="3"/>
          </w:tcPr>
          <w:p w:rsidR="00EF0DCB" w:rsidRDefault="004C53B9" w:rsidP="009D46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об исправлении </w:t>
            </w:r>
            <w:r>
              <w:rPr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</w:t>
            </w:r>
          </w:p>
          <w:p w:rsidR="00EF0DCB" w:rsidRDefault="004C53B9" w:rsidP="009D466D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Прошу исправить </w:t>
            </w:r>
            <w:r>
              <w:rPr>
                <w:bCs/>
                <w:sz w:val="24"/>
                <w:szCs w:val="24"/>
              </w:rPr>
              <w:t>допущенные опечатки и ошибки в документах, выданных по результатам предоставления Услуги:</w:t>
            </w:r>
            <w:r>
              <w:rPr>
                <w:sz w:val="24"/>
                <w:szCs w:val="24"/>
              </w:rPr>
              <w:t xml:space="preserve"> решение о согласовании проведения переустройства и (или) перепланировки помещения в многоквартирном доме / об отказе в согласовании проведения переустройства и (или) перепланировки помещения в многоквартирном доме; акт приемочной комиссии, подтверждающий завершение переустройства и (или) перепланировки помещения в многоквартирном доме / решение об отказе в оформлении акта о завершении переустройства и (или) перепланировки помещения в многоквартирном доме (нужное подчеркнуть),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_________________ №________________________, выданном ______________________________</w:t>
            </w:r>
          </w:p>
          <w:p w:rsidR="00EF0DCB" w:rsidRDefault="004C53B9" w:rsidP="009D466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___________________________________________________________________________________,</w:t>
            </w:r>
          </w:p>
          <w:p w:rsidR="00EF0DCB" w:rsidRDefault="004C53B9" w:rsidP="009D466D">
            <w:pPr>
              <w:pStyle w:val="ConsPlusNormal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0"/>
                <w:szCs w:val="20"/>
              </w:rPr>
              <w:t>наименование Органа местного самоуправления)</w:t>
            </w:r>
          </w:p>
        </w:tc>
      </w:tr>
      <w:tr w:rsidR="00EF0DCB">
        <w:trPr>
          <w:trHeight w:val="14031"/>
        </w:trPr>
        <w:tc>
          <w:tcPr>
            <w:tcW w:w="10222" w:type="dxa"/>
            <w:gridSpan w:val="3"/>
          </w:tcPr>
          <w:tbl>
            <w:tblPr>
              <w:tblW w:w="10165" w:type="dxa"/>
              <w:tblInd w:w="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684"/>
              <w:gridCol w:w="2813"/>
              <w:gridCol w:w="2835"/>
              <w:gridCol w:w="3833"/>
            </w:tblGrid>
            <w:tr w:rsidR="00EF0DCB">
              <w:trPr>
                <w:trHeight w:val="465"/>
              </w:trPr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№</w:t>
                  </w:r>
                </w:p>
              </w:tc>
              <w:tc>
                <w:tcPr>
                  <w:tcW w:w="2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Данные (сведения), указанные в </w:t>
                  </w:r>
                  <w:r>
                    <w:rPr>
                      <w:rFonts w:eastAsia="Times New Roman"/>
                      <w:bCs/>
                      <w:sz w:val="24"/>
                      <w:szCs w:val="24"/>
                    </w:rPr>
                    <w:t>документах, выданных по результатам предоставления Услуги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Данные (сведения), которые необходимо указать в </w:t>
                  </w:r>
                  <w:r>
                    <w:rPr>
                      <w:rFonts w:eastAsia="Times New Roman"/>
                      <w:bCs/>
                      <w:sz w:val="24"/>
                      <w:szCs w:val="24"/>
                    </w:rPr>
                    <w:t>документах, выданных по результатам предоставления Услуги</w:t>
                  </w:r>
                </w:p>
              </w:tc>
              <w:tc>
                <w:tcPr>
                  <w:tcW w:w="3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Обоснование с указанием реквизит</w:t>
                  </w:r>
                  <w:proofErr w:type="gramStart"/>
                  <w:r>
                    <w:rPr>
                      <w:sz w:val="24"/>
                      <w:szCs w:val="24"/>
                    </w:rPr>
                    <w:t>а(</w:t>
                  </w:r>
                  <w:proofErr w:type="spellStart"/>
                  <w:proofErr w:type="gramEnd"/>
                  <w:r>
                    <w:rPr>
                      <w:sz w:val="24"/>
                      <w:szCs w:val="24"/>
                    </w:rPr>
                    <w:t>ов</w:t>
                  </w:r>
                  <w:proofErr w:type="spellEnd"/>
                  <w:r>
                    <w:rPr>
                      <w:sz w:val="24"/>
                      <w:szCs w:val="24"/>
                    </w:rPr>
                    <w:t>) документа(</w:t>
                  </w:r>
                  <w:proofErr w:type="spellStart"/>
                  <w:r>
                    <w:rPr>
                      <w:sz w:val="24"/>
                      <w:szCs w:val="24"/>
                    </w:rPr>
                    <w:t>ов</w:t>
                  </w:r>
                  <w:proofErr w:type="spellEnd"/>
                  <w:r>
                    <w:rPr>
                      <w:sz w:val="24"/>
                      <w:szCs w:val="24"/>
                    </w:rPr>
                    <w:t>), документации, на основании которых принималось решение о предоставлении Услуги</w:t>
                  </w:r>
                </w:p>
              </w:tc>
            </w:tr>
            <w:tr w:rsidR="00EF0DCB">
              <w:trPr>
                <w:trHeight w:val="353"/>
              </w:trPr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направить/выдать документы, выданные по результатам предоставления Услуги с указанием верных данных (сведений).</w:t>
            </w:r>
          </w:p>
          <w:p w:rsidR="00EF0DCB" w:rsidRDefault="004C53B9" w:rsidP="009D466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предоставления Услуги прошу (указать один из перечисленных способов):</w:t>
            </w:r>
          </w:p>
          <w:tbl>
            <w:tblPr>
              <w:tblW w:w="10050" w:type="dxa"/>
              <w:tblInd w:w="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8491"/>
              <w:gridCol w:w="1559"/>
            </w:tblGrid>
            <w:tr w:rsidR="00EF0DCB">
              <w:trPr>
                <w:trHeight w:val="249"/>
              </w:trPr>
              <w:tc>
                <w:tcPr>
                  <w:tcW w:w="8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EF0DCB">
              <w:trPr>
                <w:trHeight w:val="238"/>
              </w:trPr>
              <w:tc>
                <w:tcPr>
                  <w:tcW w:w="8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в МФЦ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EF0DCB">
              <w:trPr>
                <w:trHeight w:val="276"/>
              </w:trPr>
              <w:tc>
                <w:tcPr>
                  <w:tcW w:w="849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F0DCB" w:rsidRDefault="00EF0DCB" w:rsidP="009D466D">
            <w:pPr>
              <w:pStyle w:val="ConsPlusNormal"/>
              <w:rPr>
                <w:sz w:val="24"/>
                <w:szCs w:val="24"/>
              </w:rPr>
            </w:pPr>
          </w:p>
          <w:p w:rsidR="00EF0DCB" w:rsidRDefault="004C53B9" w:rsidP="009D466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EF0DCB" w:rsidRDefault="00EF0DCB" w:rsidP="009D466D">
            <w:pPr>
              <w:pStyle w:val="ConsPlusNormal"/>
              <w:rPr>
                <w:sz w:val="24"/>
                <w:szCs w:val="24"/>
              </w:rPr>
            </w:pPr>
          </w:p>
          <w:p w:rsidR="00EF0DCB" w:rsidRDefault="004C53B9" w:rsidP="009D466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af4"/>
              <w:tblW w:w="10006" w:type="dxa"/>
              <w:tblInd w:w="6" w:type="dxa"/>
              <w:tblLayout w:type="fixed"/>
              <w:tblLook w:val="04A0" w:firstRow="1" w:lastRow="0" w:firstColumn="1" w:lastColumn="0" w:noHBand="0" w:noVBand="1"/>
            </w:tblPr>
            <w:tblGrid>
              <w:gridCol w:w="5194"/>
              <w:gridCol w:w="4812"/>
            </w:tblGrid>
            <w:tr w:rsidR="00EF0DCB">
              <w:trPr>
                <w:trHeight w:val="792"/>
              </w:trPr>
              <w:tc>
                <w:tcPr>
                  <w:tcW w:w="5193" w:type="dxa"/>
                  <w:tcBorders>
                    <w:bottom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</w:t>
                  </w:r>
                  <w:proofErr w:type="gramStart"/>
                  <w:r>
                    <w:rPr>
                      <w:sz w:val="24"/>
                      <w:szCs w:val="24"/>
                    </w:rPr>
                    <w:t>нужное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подчеркнуть)</w:t>
                  </w:r>
                </w:p>
              </w:tc>
              <w:tc>
                <w:tcPr>
                  <w:tcW w:w="4812" w:type="dxa"/>
                  <w:tcBorders>
                    <w:bottom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F0DCB">
              <w:trPr>
                <w:trHeight w:val="503"/>
              </w:trPr>
              <w:tc>
                <w:tcPr>
                  <w:tcW w:w="5193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812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F0DCB">
              <w:trPr>
                <w:trHeight w:val="257"/>
              </w:trPr>
              <w:tc>
                <w:tcPr>
                  <w:tcW w:w="519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81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F0DCB">
              <w:trPr>
                <w:trHeight w:val="257"/>
              </w:trPr>
              <w:tc>
                <w:tcPr>
                  <w:tcW w:w="519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81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F0DCB">
              <w:trPr>
                <w:trHeight w:val="257"/>
              </w:trPr>
              <w:tc>
                <w:tcPr>
                  <w:tcW w:w="519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81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F0DCB">
              <w:trPr>
                <w:trHeight w:val="290"/>
              </w:trPr>
              <w:tc>
                <w:tcPr>
                  <w:tcW w:w="5193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812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F0DCB" w:rsidRDefault="00EF0DCB" w:rsidP="009D466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EF0DCB" w:rsidRDefault="004C53B9" w:rsidP="009D46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проинформировать меня о ходе предоставления Услуги путем (</w:t>
            </w:r>
            <w:proofErr w:type="gramStart"/>
            <w:r>
              <w:rPr>
                <w:sz w:val="24"/>
                <w:szCs w:val="24"/>
              </w:rPr>
              <w:t>нужное</w:t>
            </w:r>
            <w:proofErr w:type="gramEnd"/>
            <w:r>
              <w:rPr>
                <w:sz w:val="24"/>
                <w:szCs w:val="24"/>
              </w:rPr>
              <w:t xml:space="preserve"> отметить):</w:t>
            </w:r>
          </w:p>
          <w:tbl>
            <w:tblPr>
              <w:tblW w:w="9926" w:type="dxa"/>
              <w:tblInd w:w="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8447"/>
              <w:gridCol w:w="1479"/>
            </w:tblGrid>
            <w:tr w:rsidR="00EF0DCB">
              <w:trPr>
                <w:trHeight w:val="231"/>
              </w:trPr>
              <w:tc>
                <w:tcPr>
                  <w:tcW w:w="8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EF0DCB">
              <w:trPr>
                <w:trHeight w:val="333"/>
              </w:trPr>
              <w:tc>
                <w:tcPr>
                  <w:tcW w:w="844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F0DCB" w:rsidRDefault="00EF0DCB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F0DCB" w:rsidRDefault="00EF0DCB" w:rsidP="009D466D">
            <w:pPr>
              <w:pStyle w:val="ConsPlusNormal"/>
              <w:rPr>
                <w:sz w:val="24"/>
                <w:szCs w:val="24"/>
              </w:rPr>
            </w:pPr>
          </w:p>
          <w:tbl>
            <w:tblPr>
              <w:tblW w:w="1021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205"/>
              <w:gridCol w:w="5364"/>
              <w:gridCol w:w="3647"/>
            </w:tblGrid>
            <w:tr w:rsidR="00EF0DCB">
              <w:trPr>
                <w:trHeight w:val="394"/>
              </w:trPr>
              <w:tc>
                <w:tcPr>
                  <w:tcW w:w="1050" w:type="dxa"/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4677" w:type="dxa"/>
                </w:tcPr>
                <w:p w:rsidR="00EF0DCB" w:rsidRDefault="004C53B9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</w:t>
                  </w:r>
                </w:p>
                <w:p w:rsidR="00EF0DCB" w:rsidRDefault="004C53B9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(ФИО физического лица либо его представителя / </w:t>
                  </w:r>
                  <w:proofErr w:type="gramStart"/>
                  <w:r>
                    <w:rPr>
                      <w:i/>
                      <w:sz w:val="20"/>
                      <w:szCs w:val="20"/>
                    </w:rPr>
                    <w:t>представителя</w:t>
                  </w:r>
                  <w:proofErr w:type="gramEnd"/>
                  <w:r>
                    <w:rPr>
                      <w:i/>
                      <w:sz w:val="20"/>
                      <w:szCs w:val="20"/>
                    </w:rPr>
                    <w:t xml:space="preserve"> юридического лица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180" w:type="dxa"/>
                </w:tcPr>
                <w:p w:rsidR="00EF0DCB" w:rsidRDefault="004C53B9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EF0DCB">
              <w:trPr>
                <w:trHeight w:val="964"/>
              </w:trPr>
              <w:tc>
                <w:tcPr>
                  <w:tcW w:w="1050" w:type="dxa"/>
                  <w:vMerge w:val="restart"/>
                </w:tcPr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М.П.</w:t>
                  </w:r>
                </w:p>
                <w:p w:rsidR="00EF0DCB" w:rsidRDefault="004C53B9" w:rsidP="009D466D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4677" w:type="dxa"/>
                  <w:vMerge w:val="restart"/>
                </w:tcPr>
                <w:p w:rsidR="00EF0DCB" w:rsidRDefault="00EF0DCB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80" w:type="dxa"/>
                  <w:vMerge w:val="restart"/>
                </w:tcPr>
                <w:p w:rsidR="00EF0DCB" w:rsidRDefault="00EF0DCB" w:rsidP="009D466D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F0DCB" w:rsidRDefault="00EF0DCB" w:rsidP="009D466D"/>
        </w:tc>
      </w:tr>
    </w:tbl>
    <w:p w:rsidR="00EF0DCB" w:rsidRDefault="004C53B9" w:rsidP="009D466D">
      <w:pPr>
        <w:pageBreakBefore/>
        <w:tabs>
          <w:tab w:val="left" w:pos="4260"/>
        </w:tabs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Форма 3</w:t>
      </w:r>
    </w:p>
    <w:p w:rsidR="00EF0DCB" w:rsidRDefault="00EF0DCB" w:rsidP="009D466D">
      <w:pPr>
        <w:ind w:firstLine="709"/>
      </w:pP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Согласие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на обработку персональных данных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EF0DCB" w:rsidRDefault="004C53B9" w:rsidP="009D466D">
      <w:pPr>
        <w:pStyle w:val="aff0"/>
        <w:rPr>
          <w:sz w:val="24"/>
          <w:szCs w:val="24"/>
        </w:rPr>
      </w:pPr>
      <w:r>
        <w:rPr>
          <w:color w:val="000000"/>
          <w:sz w:val="24"/>
          <w:szCs w:val="24"/>
        </w:rPr>
        <w:t>Я (далее - Субъект), __________________________________________________________________,</w:t>
      </w:r>
    </w:p>
    <w:p w:rsidR="00EF0DCB" w:rsidRDefault="004C53B9" w:rsidP="009D466D">
      <w:pPr>
        <w:pStyle w:val="aff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(фамилия, имя, отчество (последнее - при наличии))</w:t>
      </w:r>
    </w:p>
    <w:p w:rsidR="00EF0DCB" w:rsidRDefault="004C53B9" w:rsidP="009D466D">
      <w:pPr>
        <w:pStyle w:val="aff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документ, удостоверяющий личность, </w:t>
      </w:r>
      <w:r>
        <w:rPr>
          <w:sz w:val="24"/>
          <w:szCs w:val="24"/>
        </w:rPr>
        <w:t>___________________________________________________</w:t>
      </w:r>
    </w:p>
    <w:p w:rsidR="00EF0DCB" w:rsidRDefault="004C53B9" w:rsidP="009D466D">
      <w:pPr>
        <w:pStyle w:val="aff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(вид документа)</w:t>
      </w:r>
    </w:p>
    <w:p w:rsidR="00EF0DCB" w:rsidRDefault="004C53B9" w:rsidP="009D466D">
      <w:pPr>
        <w:pStyle w:val="aff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серия, № ________ _________, </w:t>
      </w:r>
      <w:proofErr w:type="gramStart"/>
      <w:r>
        <w:rPr>
          <w:color w:val="000000"/>
          <w:sz w:val="24"/>
          <w:szCs w:val="24"/>
        </w:rPr>
        <w:t>выдан</w:t>
      </w:r>
      <w:proofErr w:type="gramEnd"/>
      <w:r>
        <w:rPr>
          <w:color w:val="000000"/>
          <w:sz w:val="24"/>
          <w:szCs w:val="24"/>
        </w:rPr>
        <w:t xml:space="preserve"> ____________________________________________________</w:t>
      </w:r>
    </w:p>
    <w:p w:rsidR="00EF0DCB" w:rsidRDefault="004C53B9" w:rsidP="009D466D">
      <w:pPr>
        <w:pStyle w:val="aff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__________________________________________________________________________________,</w:t>
      </w:r>
    </w:p>
    <w:p w:rsidR="00EF0DCB" w:rsidRDefault="004C53B9" w:rsidP="009D466D">
      <w:pPr>
        <w:pStyle w:val="aff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(кем и когда)</w:t>
      </w:r>
    </w:p>
    <w:p w:rsidR="00EF0DCB" w:rsidRDefault="004C53B9" w:rsidP="009D466D">
      <w:pPr>
        <w:pStyle w:val="aff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проживающи</w:t>
      </w:r>
      <w:proofErr w:type="gramStart"/>
      <w:r>
        <w:rPr>
          <w:color w:val="000000"/>
          <w:sz w:val="24"/>
          <w:szCs w:val="24"/>
        </w:rPr>
        <w:t>й(</w:t>
      </w:r>
      <w:proofErr w:type="spellStart"/>
      <w:proofErr w:type="gramEnd"/>
      <w:r>
        <w:rPr>
          <w:color w:val="000000"/>
          <w:sz w:val="24"/>
          <w:szCs w:val="24"/>
        </w:rPr>
        <w:t>ая</w:t>
      </w:r>
      <w:proofErr w:type="spellEnd"/>
      <w:r>
        <w:rPr>
          <w:color w:val="000000"/>
          <w:sz w:val="24"/>
          <w:szCs w:val="24"/>
        </w:rPr>
        <w:t>) ___________________________________________________________________,</w:t>
      </w:r>
    </w:p>
    <w:p w:rsidR="00EF0DCB" w:rsidRDefault="004C53B9" w:rsidP="009D466D">
      <w:pPr>
        <w:pStyle w:val="aff0"/>
        <w:jc w:val="center"/>
        <w:rPr>
          <w:sz w:val="24"/>
          <w:szCs w:val="24"/>
        </w:rPr>
      </w:pPr>
      <w:r>
        <w:rPr>
          <w:sz w:val="24"/>
          <w:szCs w:val="24"/>
        </w:rPr>
        <w:t>(адрес регистрации)</w:t>
      </w:r>
    </w:p>
    <w:p w:rsidR="00EF0DCB" w:rsidRDefault="004C53B9" w:rsidP="009D466D">
      <w:pPr>
        <w:pStyle w:val="aff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даю свое согласие ______________________________________________ </w:t>
      </w:r>
      <w:r>
        <w:rPr>
          <w:i/>
          <w:iCs/>
          <w:color w:val="000000"/>
          <w:sz w:val="24"/>
          <w:szCs w:val="24"/>
        </w:rPr>
        <w:t>(указывается Орган местного самоуправления) (далее – Оператор)</w:t>
      </w:r>
      <w:r>
        <w:rPr>
          <w:color w:val="000000"/>
          <w:sz w:val="24"/>
          <w:szCs w:val="24"/>
        </w:rPr>
        <w:t>, на обработку своих персональных данных на следующих условиях: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1. Оператор осуществляет обработку персональных данных Субъекта исключительно в целях предоставления муниципальной услуги «С</w:t>
      </w:r>
      <w:r>
        <w:rPr>
          <w:sz w:val="24"/>
          <w:szCs w:val="24"/>
        </w:rPr>
        <w:t>огласовании проведения переустройства и (или) перепланировки помещения в многоквартирном доме»</w:t>
      </w:r>
      <w:r>
        <w:rPr>
          <w:color w:val="000000"/>
          <w:sz w:val="24"/>
          <w:szCs w:val="24"/>
        </w:rPr>
        <w:t>, осуществляемой Оператором.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 Перечень персональных данных, передаваемых Оператору на обработку: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данные документа, удостоверяющего личность гражданина на территории Российской Федерации, включая: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– фамилию, имя, отчество </w:t>
      </w:r>
      <w:r>
        <w:rPr>
          <w:sz w:val="24"/>
          <w:szCs w:val="24"/>
        </w:rPr>
        <w:t>(последнее - при наличии)</w:t>
      </w:r>
      <w:r>
        <w:rPr>
          <w:color w:val="000000"/>
          <w:sz w:val="24"/>
          <w:szCs w:val="24"/>
        </w:rPr>
        <w:t>;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дату и место рождения;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место проживания;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СНИЛС;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ИНН;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контактный телефон;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почтовый адрес;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сведения о наличии, либо отсутствии прав на недвижимое имущество.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proofErr w:type="gramStart"/>
      <w:r>
        <w:rPr>
          <w:color w:val="000000"/>
          <w:sz w:val="24"/>
          <w:szCs w:val="24"/>
        </w:rPr>
        <w:t xml:space="preserve">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</w:t>
      </w:r>
      <w:r>
        <w:rPr>
          <w:sz w:val="24"/>
          <w:szCs w:val="24"/>
        </w:rPr>
        <w:t>законе</w:t>
      </w:r>
      <w:r>
        <w:rPr>
          <w:color w:val="000000"/>
          <w:sz w:val="24"/>
          <w:szCs w:val="24"/>
        </w:rPr>
        <w:t xml:space="preserve"> от 27 июля 2006 г. № 152-ФЗ «О персональных данных», а также на передачу</w:t>
      </w:r>
      <w:proofErr w:type="gramEnd"/>
      <w:r>
        <w:rPr>
          <w:color w:val="000000"/>
          <w:sz w:val="24"/>
          <w:szCs w:val="24"/>
        </w:rPr>
        <w:t xml:space="preserve"> такой информации третьим лицам в случаях, установленных законодательством.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 Настоящее согласие действует бессрочно.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 Субъект по письменному запросу имеет право на получение информации, касающейся обработки его персональных данных.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«___» _____________ 202__ г.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_____________________________________________________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Подтверждаю, что ознакомле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 xml:space="preserve">а) с положениями Федерального </w:t>
      </w:r>
      <w:r>
        <w:rPr>
          <w:sz w:val="24"/>
          <w:szCs w:val="24"/>
        </w:rPr>
        <w:t>закона</w:t>
      </w:r>
      <w:r>
        <w:rPr>
          <w:color w:val="000000"/>
          <w:sz w:val="24"/>
          <w:szCs w:val="24"/>
        </w:rPr>
        <w:t xml:space="preserve"> от 27 июля 2006 г. № 152-ФЗ «О персональных данных», права и обязанности в области защиты персональных данных мне разъяснены.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 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«___» _____________ 202__ г.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_____________________________________________________</w:t>
      </w:r>
    </w:p>
    <w:p w:rsidR="00EF0DCB" w:rsidRDefault="004C53B9" w:rsidP="009D46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:rsidR="00EF0DCB" w:rsidRDefault="00EF0DCB" w:rsidP="009D466D">
      <w:pPr>
        <w:rPr>
          <w:sz w:val="24"/>
          <w:szCs w:val="24"/>
        </w:rPr>
      </w:pPr>
    </w:p>
    <w:sectPr w:rsidR="00EF0DCB" w:rsidSect="009D466D">
      <w:headerReference w:type="default" r:id="rId10"/>
      <w:pgSz w:w="11906" w:h="16838"/>
      <w:pgMar w:top="568" w:right="567" w:bottom="567" w:left="1418" w:header="56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1B5" w:rsidRDefault="004321B5">
      <w:r>
        <w:separator/>
      </w:r>
    </w:p>
  </w:endnote>
  <w:endnote w:type="continuationSeparator" w:id="0">
    <w:p w:rsidR="004321B5" w:rsidRDefault="00432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charset w:val="00"/>
    <w:family w:val="auto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1B5" w:rsidRDefault="004321B5">
      <w:r>
        <w:separator/>
      </w:r>
    </w:p>
  </w:footnote>
  <w:footnote w:type="continuationSeparator" w:id="0">
    <w:p w:rsidR="004321B5" w:rsidRDefault="00432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DCB" w:rsidRDefault="00EF0DCB">
    <w:pPr>
      <w:pStyle w:val="af6"/>
      <w:tabs>
        <w:tab w:val="clear" w:pos="4677"/>
        <w:tab w:val="clear" w:pos="9355"/>
        <w:tab w:val="left" w:pos="207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A06BD"/>
    <w:multiLevelType w:val="multilevel"/>
    <w:tmpl w:val="A6E4E0F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3147E79"/>
    <w:multiLevelType w:val="multilevel"/>
    <w:tmpl w:val="74B0E46C"/>
    <w:lvl w:ilvl="0">
      <w:start w:val="12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78C53EF"/>
    <w:multiLevelType w:val="multilevel"/>
    <w:tmpl w:val="B53E7F1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9AC5AB5"/>
    <w:multiLevelType w:val="multilevel"/>
    <w:tmpl w:val="110C58B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CAA2AFA"/>
    <w:multiLevelType w:val="multilevel"/>
    <w:tmpl w:val="A104B36C"/>
    <w:lvl w:ilvl="0">
      <w:start w:val="8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54E3ADD"/>
    <w:multiLevelType w:val="multilevel"/>
    <w:tmpl w:val="D7E4EFF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BC77C7E"/>
    <w:multiLevelType w:val="multilevel"/>
    <w:tmpl w:val="80E43900"/>
    <w:lvl w:ilvl="0">
      <w:start w:val="8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0390CD2"/>
    <w:multiLevelType w:val="multilevel"/>
    <w:tmpl w:val="3384D89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9406462"/>
    <w:multiLevelType w:val="multilevel"/>
    <w:tmpl w:val="AAA4E0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A654B59"/>
    <w:multiLevelType w:val="multilevel"/>
    <w:tmpl w:val="D20A834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53BC0785"/>
    <w:multiLevelType w:val="multilevel"/>
    <w:tmpl w:val="8230DD3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5467499D"/>
    <w:multiLevelType w:val="multilevel"/>
    <w:tmpl w:val="42B47D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6FB28C9"/>
    <w:multiLevelType w:val="multilevel"/>
    <w:tmpl w:val="1EC2565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0543D8A"/>
    <w:multiLevelType w:val="multilevel"/>
    <w:tmpl w:val="CFEAF1C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63EC17A5"/>
    <w:multiLevelType w:val="multilevel"/>
    <w:tmpl w:val="15BC52B2"/>
    <w:lvl w:ilvl="0">
      <w:start w:val="15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4E97AA5"/>
    <w:multiLevelType w:val="multilevel"/>
    <w:tmpl w:val="E674701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67736B9D"/>
    <w:multiLevelType w:val="multilevel"/>
    <w:tmpl w:val="97E845C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82F1DD9"/>
    <w:multiLevelType w:val="multilevel"/>
    <w:tmpl w:val="25F0D1F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68CD5F3F"/>
    <w:multiLevelType w:val="multilevel"/>
    <w:tmpl w:val="9C084E4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9EA75D4"/>
    <w:multiLevelType w:val="multilevel"/>
    <w:tmpl w:val="611609B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6D620985"/>
    <w:multiLevelType w:val="multilevel"/>
    <w:tmpl w:val="AA9213E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62D790B"/>
    <w:multiLevelType w:val="multilevel"/>
    <w:tmpl w:val="172EB650"/>
    <w:lvl w:ilvl="0">
      <w:start w:val="8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84A0EFE"/>
    <w:multiLevelType w:val="multilevel"/>
    <w:tmpl w:val="C104584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78842976"/>
    <w:multiLevelType w:val="multilevel"/>
    <w:tmpl w:val="60F02AB8"/>
    <w:lvl w:ilvl="0">
      <w:start w:val="16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79A74A38"/>
    <w:multiLevelType w:val="multilevel"/>
    <w:tmpl w:val="24FE99DA"/>
    <w:lvl w:ilvl="0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A770115"/>
    <w:multiLevelType w:val="multilevel"/>
    <w:tmpl w:val="E6CA8F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24"/>
  </w:num>
  <w:num w:numId="3">
    <w:abstractNumId w:val="1"/>
  </w:num>
  <w:num w:numId="4">
    <w:abstractNumId w:val="14"/>
  </w:num>
  <w:num w:numId="5">
    <w:abstractNumId w:val="23"/>
  </w:num>
  <w:num w:numId="6">
    <w:abstractNumId w:val="0"/>
  </w:num>
  <w:num w:numId="7">
    <w:abstractNumId w:val="16"/>
  </w:num>
  <w:num w:numId="8">
    <w:abstractNumId w:val="8"/>
  </w:num>
  <w:num w:numId="9">
    <w:abstractNumId w:val="21"/>
  </w:num>
  <w:num w:numId="10">
    <w:abstractNumId w:val="15"/>
  </w:num>
  <w:num w:numId="11">
    <w:abstractNumId w:val="9"/>
  </w:num>
  <w:num w:numId="12">
    <w:abstractNumId w:val="25"/>
  </w:num>
  <w:num w:numId="13">
    <w:abstractNumId w:val="6"/>
  </w:num>
  <w:num w:numId="14">
    <w:abstractNumId w:val="7"/>
  </w:num>
  <w:num w:numId="15">
    <w:abstractNumId w:val="4"/>
  </w:num>
  <w:num w:numId="16">
    <w:abstractNumId w:val="11"/>
  </w:num>
  <w:num w:numId="17">
    <w:abstractNumId w:val="20"/>
  </w:num>
  <w:num w:numId="18">
    <w:abstractNumId w:val="22"/>
  </w:num>
  <w:num w:numId="19">
    <w:abstractNumId w:val="12"/>
  </w:num>
  <w:num w:numId="20">
    <w:abstractNumId w:val="3"/>
  </w:num>
  <w:num w:numId="21">
    <w:abstractNumId w:val="10"/>
  </w:num>
  <w:num w:numId="22">
    <w:abstractNumId w:val="17"/>
  </w:num>
  <w:num w:numId="23">
    <w:abstractNumId w:val="5"/>
  </w:num>
  <w:num w:numId="24">
    <w:abstractNumId w:val="13"/>
  </w:num>
  <w:num w:numId="25">
    <w:abstractNumId w:val="19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DCB"/>
    <w:rsid w:val="001161C0"/>
    <w:rsid w:val="004321B5"/>
    <w:rsid w:val="00434622"/>
    <w:rsid w:val="004C53B9"/>
    <w:rsid w:val="00593D05"/>
    <w:rsid w:val="00610525"/>
    <w:rsid w:val="009D466D"/>
    <w:rsid w:val="00A170EB"/>
    <w:rsid w:val="00DD191F"/>
    <w:rsid w:val="00EA40BE"/>
    <w:rsid w:val="00EF0DCB"/>
    <w:rsid w:val="00F31B28"/>
    <w:rsid w:val="00F4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uiPriority w:val="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character" w:styleId="ad">
    <w:name w:val="annotation reference"/>
    <w:uiPriority w:val="99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table" w:customStyle="1" w:styleId="32">
    <w:name w:val="Сетка таблицы3"/>
    <w:basedOn w:val="a1"/>
    <w:next w:val="af4"/>
    <w:uiPriority w:val="3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</w:rPr>
  </w:style>
  <w:style w:type="paragraph" w:styleId="afa">
    <w:name w:val="endnote text"/>
    <w:basedOn w:val="a"/>
    <w:link w:val="afb"/>
    <w:uiPriority w:val="99"/>
    <w:semiHidden/>
    <w:unhideWhenUsed/>
    <w:rPr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paragraph" w:styleId="afd">
    <w:name w:val="footnote text"/>
    <w:basedOn w:val="a"/>
    <w:link w:val="afe"/>
    <w:uiPriority w:val="99"/>
    <w:unhideWhenUsed/>
    <w:rPr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footnote reference"/>
    <w:basedOn w:val="a0"/>
    <w:uiPriority w:val="99"/>
    <w:semiHidden/>
    <w:unhideWhenUsed/>
    <w:rPr>
      <w:vertAlign w:val="superscript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f1">
    <w:name w:val="Body Text"/>
    <w:basedOn w:val="a"/>
    <w:link w:val="aff2"/>
    <w:uiPriority w:val="1"/>
    <w:qFormat/>
    <w:pPr>
      <w:widowControl w:val="0"/>
    </w:pPr>
    <w:rPr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character" w:styleId="aff3">
    <w:name w:val="Hyperlink"/>
    <w:uiPriority w:val="99"/>
    <w:unhideWhenUsed/>
    <w:rPr>
      <w:color w:val="0563C1" w:themeColor="hyperlink"/>
      <w:u w:val="single"/>
    </w:rPr>
  </w:style>
  <w:style w:type="character" w:customStyle="1" w:styleId="12">
    <w:name w:val="Обычный1"/>
    <w:rPr>
      <w:rFonts w:ascii="XO Thames" w:hAnsi="XO Thames"/>
      <w:sz w:val="28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uiPriority w:val="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character" w:styleId="ad">
    <w:name w:val="annotation reference"/>
    <w:uiPriority w:val="99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table" w:customStyle="1" w:styleId="32">
    <w:name w:val="Сетка таблицы3"/>
    <w:basedOn w:val="a1"/>
    <w:next w:val="af4"/>
    <w:uiPriority w:val="3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</w:rPr>
  </w:style>
  <w:style w:type="paragraph" w:styleId="afa">
    <w:name w:val="endnote text"/>
    <w:basedOn w:val="a"/>
    <w:link w:val="afb"/>
    <w:uiPriority w:val="99"/>
    <w:semiHidden/>
    <w:unhideWhenUsed/>
    <w:rPr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paragraph" w:styleId="afd">
    <w:name w:val="footnote text"/>
    <w:basedOn w:val="a"/>
    <w:link w:val="afe"/>
    <w:uiPriority w:val="99"/>
    <w:unhideWhenUsed/>
    <w:rPr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footnote reference"/>
    <w:basedOn w:val="a0"/>
    <w:uiPriority w:val="99"/>
    <w:semiHidden/>
    <w:unhideWhenUsed/>
    <w:rPr>
      <w:vertAlign w:val="superscript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f1">
    <w:name w:val="Body Text"/>
    <w:basedOn w:val="a"/>
    <w:link w:val="aff2"/>
    <w:uiPriority w:val="1"/>
    <w:qFormat/>
    <w:pPr>
      <w:widowControl w:val="0"/>
    </w:pPr>
    <w:rPr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character" w:styleId="aff3">
    <w:name w:val="Hyperlink"/>
    <w:uiPriority w:val="99"/>
    <w:unhideWhenUsed/>
    <w:rPr>
      <w:color w:val="0563C1" w:themeColor="hyperlink"/>
      <w:u w:val="single"/>
    </w:rPr>
  </w:style>
  <w:style w:type="character" w:customStyle="1" w:styleId="12">
    <w:name w:val="Обычный1"/>
    <w:rPr>
      <w:rFonts w:ascii="XO Thames" w:hAnsi="XO Thames"/>
      <w:sz w:val="28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37DF6-35CB-4841-A62B-731817A01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16699</Words>
  <Characters>95186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111662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Юра</cp:lastModifiedBy>
  <cp:revision>83</cp:revision>
  <dcterms:created xsi:type="dcterms:W3CDTF">2024-12-13T06:08:00Z</dcterms:created>
  <dcterms:modified xsi:type="dcterms:W3CDTF">2026-06-05T07:44:00Z</dcterms:modified>
</cp:coreProperties>
</file>